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78" w:rsidRPr="007D6C41" w:rsidRDefault="00204878" w:rsidP="00156FD6">
      <w:pPr>
        <w:widowControl w:val="0"/>
        <w:ind w:left="4111"/>
        <w:jc w:val="both"/>
        <w:rPr>
          <w:rFonts w:ascii="Arial" w:hAnsi="Arial" w:cs="Arial"/>
          <w:sz w:val="24"/>
          <w:szCs w:val="24"/>
          <w:lang w:val="es-ES_tradnl"/>
        </w:rPr>
      </w:pPr>
      <w:r w:rsidRPr="007D6C41">
        <w:rPr>
          <w:rFonts w:ascii="Arial" w:hAnsi="Arial" w:cs="Arial"/>
          <w:b/>
          <w:sz w:val="24"/>
          <w:szCs w:val="24"/>
        </w:rPr>
        <w:t xml:space="preserve">COMISIÓN PERMANENTE </w:t>
      </w:r>
      <w:r w:rsidR="0004208B" w:rsidRPr="007D6C41">
        <w:rPr>
          <w:rFonts w:ascii="Arial" w:hAnsi="Arial" w:cs="Arial"/>
          <w:b/>
          <w:sz w:val="24"/>
          <w:szCs w:val="24"/>
        </w:rPr>
        <w:t>DE JUSTICIA Y SEGURIDAD PÚBLICA</w:t>
      </w:r>
      <w:r w:rsidRPr="007D6C41">
        <w:rPr>
          <w:rFonts w:ascii="Arial" w:hAnsi="Arial" w:cs="Arial"/>
          <w:b/>
          <w:sz w:val="24"/>
          <w:szCs w:val="24"/>
        </w:rPr>
        <w:t>.</w:t>
      </w:r>
      <w:r w:rsidR="001C450B">
        <w:rPr>
          <w:rFonts w:ascii="Arial" w:hAnsi="Arial" w:cs="Arial"/>
          <w:b/>
          <w:sz w:val="24"/>
          <w:szCs w:val="24"/>
        </w:rPr>
        <w:t xml:space="preserve"> </w:t>
      </w:r>
      <w:r w:rsidRPr="007D6C41">
        <w:rPr>
          <w:rFonts w:ascii="Arial" w:hAnsi="Arial" w:cs="Arial"/>
          <w:sz w:val="24"/>
          <w:szCs w:val="24"/>
        </w:rPr>
        <w:t>DIPUTADOS:</w:t>
      </w:r>
      <w:r w:rsidRPr="007D6C41">
        <w:rPr>
          <w:rFonts w:ascii="Arial" w:hAnsi="Arial" w:cs="Arial"/>
          <w:sz w:val="24"/>
          <w:szCs w:val="24"/>
          <w:lang w:val="es-ES_tradnl"/>
        </w:rPr>
        <w:t xml:space="preserve"> </w:t>
      </w:r>
      <w:r w:rsidR="007D6C41" w:rsidRPr="007D6C41">
        <w:rPr>
          <w:rFonts w:ascii="Arial" w:hAnsi="Arial" w:cs="Arial"/>
          <w:sz w:val="24"/>
          <w:szCs w:val="24"/>
        </w:rPr>
        <w:t>LUIS ENRIQUE BORJAS ROMERO,</w:t>
      </w:r>
      <w:r w:rsidR="007D6C41" w:rsidRPr="007D6C41">
        <w:rPr>
          <w:sz w:val="24"/>
          <w:szCs w:val="24"/>
        </w:rPr>
        <w:t xml:space="preserve"> </w:t>
      </w:r>
      <w:r w:rsidR="007D6C41" w:rsidRPr="007D6C41">
        <w:rPr>
          <w:rFonts w:ascii="Arial" w:hAnsi="Arial" w:cs="Arial"/>
          <w:sz w:val="24"/>
          <w:szCs w:val="24"/>
        </w:rPr>
        <w:t>KATHIA MARÍA BOLIO PINELO, KARLA REYNA FRANCO BLANCO, LUIS MARÍA AGUILAR CASTILLO,</w:t>
      </w:r>
      <w:r w:rsidR="007D6C41" w:rsidRPr="007D6C41">
        <w:rPr>
          <w:sz w:val="24"/>
          <w:szCs w:val="24"/>
        </w:rPr>
        <w:t xml:space="preserve"> </w:t>
      </w:r>
      <w:r w:rsidR="007D6C41" w:rsidRPr="007D6C41">
        <w:rPr>
          <w:rFonts w:ascii="Arial" w:hAnsi="Arial" w:cs="Arial"/>
          <w:sz w:val="24"/>
          <w:szCs w:val="24"/>
        </w:rPr>
        <w:t>SILVIA AMÉRICA LÓPEZ ESCOFFIÉ, ROSA ADRIANA DÍAZ LIZAMA, FELIPE CERVERA HERNÁND</w:t>
      </w:r>
      <w:r w:rsidR="001C450B">
        <w:rPr>
          <w:rFonts w:ascii="Arial" w:hAnsi="Arial" w:cs="Arial"/>
          <w:sz w:val="24"/>
          <w:szCs w:val="24"/>
        </w:rPr>
        <w:t xml:space="preserve">EZ, VÍCTOR MERARI SÁNCHEZ ROCA y </w:t>
      </w:r>
      <w:r w:rsidR="007D6C41" w:rsidRPr="007D6C41">
        <w:rPr>
          <w:rFonts w:ascii="Arial" w:hAnsi="Arial" w:cs="Arial"/>
          <w:sz w:val="24"/>
          <w:szCs w:val="24"/>
        </w:rPr>
        <w:t>MARTÍN ENRIQUE CASTILLO RUZ</w:t>
      </w:r>
      <w:r w:rsidRPr="007D6C41">
        <w:rPr>
          <w:rFonts w:ascii="Arial" w:hAnsi="Arial" w:cs="Arial"/>
          <w:sz w:val="24"/>
          <w:szCs w:val="24"/>
          <w:lang w:val="es-ES_tradnl"/>
        </w:rPr>
        <w:t>.</w:t>
      </w:r>
      <w:r w:rsidR="00016684" w:rsidRPr="007D6C41">
        <w:rPr>
          <w:rFonts w:ascii="Arial" w:hAnsi="Arial" w:cs="Arial"/>
          <w:sz w:val="24"/>
          <w:szCs w:val="24"/>
          <w:lang w:val="es-ES_tradnl"/>
        </w:rPr>
        <w:t>- -</w:t>
      </w:r>
      <w:r w:rsidRPr="007D6C41">
        <w:rPr>
          <w:rFonts w:ascii="Arial" w:hAnsi="Arial" w:cs="Arial"/>
          <w:sz w:val="24"/>
          <w:szCs w:val="24"/>
          <w:lang w:val="es-ES_tradnl"/>
        </w:rPr>
        <w:t xml:space="preserve"> </w:t>
      </w:r>
      <w:r w:rsidR="00E218F2">
        <w:rPr>
          <w:rFonts w:ascii="Arial" w:hAnsi="Arial" w:cs="Arial"/>
          <w:sz w:val="24"/>
          <w:szCs w:val="24"/>
          <w:lang w:val="es-ES_tradnl"/>
        </w:rPr>
        <w:t xml:space="preserve">- - - - - - </w:t>
      </w:r>
    </w:p>
    <w:p w:rsidR="00834830" w:rsidRDefault="00834830" w:rsidP="00CC2087">
      <w:pPr>
        <w:spacing w:line="360" w:lineRule="auto"/>
        <w:jc w:val="both"/>
        <w:rPr>
          <w:rFonts w:ascii="Arial" w:hAnsi="Arial" w:cs="Arial"/>
          <w:sz w:val="24"/>
          <w:szCs w:val="24"/>
          <w:lang w:val="es-ES_tradnl"/>
        </w:rPr>
      </w:pPr>
    </w:p>
    <w:p w:rsidR="003F62B6" w:rsidRPr="00523837" w:rsidRDefault="00CE344D" w:rsidP="00CC2087">
      <w:pPr>
        <w:spacing w:line="360" w:lineRule="auto"/>
        <w:jc w:val="both"/>
        <w:rPr>
          <w:rFonts w:ascii="Arial" w:hAnsi="Arial" w:cs="Arial"/>
          <w:b/>
          <w:sz w:val="24"/>
          <w:szCs w:val="24"/>
        </w:rPr>
      </w:pPr>
      <w:r>
        <w:rPr>
          <w:rFonts w:ascii="Arial" w:hAnsi="Arial" w:cs="Arial"/>
          <w:b/>
          <w:sz w:val="24"/>
          <w:szCs w:val="24"/>
        </w:rPr>
        <w:tab/>
      </w:r>
      <w:r w:rsidR="002B0366" w:rsidRPr="00523837">
        <w:rPr>
          <w:rFonts w:ascii="Arial" w:hAnsi="Arial" w:cs="Arial"/>
          <w:b/>
          <w:sz w:val="24"/>
          <w:szCs w:val="24"/>
        </w:rPr>
        <w:t>H. CONGRESO DEL ESTADO</w:t>
      </w:r>
      <w:r w:rsidR="001621C5" w:rsidRPr="00523837">
        <w:rPr>
          <w:rFonts w:ascii="Arial" w:hAnsi="Arial" w:cs="Arial"/>
          <w:b/>
          <w:sz w:val="24"/>
          <w:szCs w:val="24"/>
        </w:rPr>
        <w:t>:</w:t>
      </w:r>
    </w:p>
    <w:p w:rsidR="003F62B6" w:rsidRPr="00523837" w:rsidRDefault="003F62B6" w:rsidP="00CC2087">
      <w:pPr>
        <w:spacing w:line="360" w:lineRule="auto"/>
        <w:ind w:left="-284"/>
        <w:jc w:val="both"/>
        <w:rPr>
          <w:rFonts w:ascii="Arial" w:hAnsi="Arial" w:cs="Arial"/>
          <w:b/>
          <w:sz w:val="24"/>
          <w:szCs w:val="24"/>
        </w:rPr>
      </w:pPr>
    </w:p>
    <w:p w:rsidR="0000040E" w:rsidRDefault="00523837" w:rsidP="0000040E">
      <w:pPr>
        <w:spacing w:line="360" w:lineRule="auto"/>
        <w:ind w:firstLine="709"/>
        <w:jc w:val="both"/>
        <w:rPr>
          <w:rFonts w:ascii="Arial" w:hAnsi="Arial" w:cs="Arial"/>
          <w:sz w:val="24"/>
          <w:szCs w:val="24"/>
        </w:rPr>
      </w:pPr>
      <w:r w:rsidRPr="00824B4E">
        <w:rPr>
          <w:rFonts w:ascii="Arial" w:hAnsi="Arial" w:cs="Arial"/>
          <w:sz w:val="24"/>
          <w:szCs w:val="24"/>
        </w:rPr>
        <w:t xml:space="preserve">En </w:t>
      </w:r>
      <w:r w:rsidR="00F17779">
        <w:rPr>
          <w:rFonts w:ascii="Arial" w:hAnsi="Arial" w:cs="Arial"/>
          <w:sz w:val="24"/>
          <w:szCs w:val="24"/>
        </w:rPr>
        <w:t>s</w:t>
      </w:r>
      <w:r w:rsidRPr="00824B4E">
        <w:rPr>
          <w:rFonts w:ascii="Arial" w:hAnsi="Arial" w:cs="Arial"/>
          <w:sz w:val="24"/>
          <w:szCs w:val="24"/>
        </w:rPr>
        <w:t xml:space="preserve">esión </w:t>
      </w:r>
      <w:r w:rsidR="00F17779">
        <w:rPr>
          <w:rFonts w:ascii="Arial" w:hAnsi="Arial" w:cs="Arial"/>
          <w:sz w:val="24"/>
          <w:szCs w:val="24"/>
        </w:rPr>
        <w:t>o</w:t>
      </w:r>
      <w:r w:rsidR="00716753" w:rsidRPr="00824B4E">
        <w:rPr>
          <w:rFonts w:ascii="Arial" w:hAnsi="Arial" w:cs="Arial"/>
          <w:sz w:val="24"/>
          <w:szCs w:val="24"/>
        </w:rPr>
        <w:t xml:space="preserve">rdinaria </w:t>
      </w:r>
      <w:r w:rsidRPr="00824B4E">
        <w:rPr>
          <w:rFonts w:ascii="Arial" w:hAnsi="Arial" w:cs="Arial"/>
          <w:sz w:val="24"/>
          <w:szCs w:val="24"/>
        </w:rPr>
        <w:t>de</w:t>
      </w:r>
      <w:r w:rsidR="00F17779">
        <w:rPr>
          <w:rFonts w:ascii="Arial" w:hAnsi="Arial" w:cs="Arial"/>
          <w:sz w:val="24"/>
          <w:szCs w:val="24"/>
        </w:rPr>
        <w:t xml:space="preserve"> p</w:t>
      </w:r>
      <w:r w:rsidR="00096F93" w:rsidRPr="00824B4E">
        <w:rPr>
          <w:rFonts w:ascii="Arial" w:hAnsi="Arial" w:cs="Arial"/>
          <w:sz w:val="24"/>
          <w:szCs w:val="24"/>
        </w:rPr>
        <w:t>leno de esta Soberanía</w:t>
      </w:r>
      <w:r w:rsidRPr="00824B4E">
        <w:rPr>
          <w:rFonts w:ascii="Arial" w:hAnsi="Arial" w:cs="Arial"/>
          <w:sz w:val="24"/>
          <w:szCs w:val="24"/>
        </w:rPr>
        <w:t>,</w:t>
      </w:r>
      <w:r w:rsidR="003F27F4" w:rsidRPr="00824B4E">
        <w:rPr>
          <w:rFonts w:ascii="Arial" w:hAnsi="Arial" w:cs="Arial"/>
          <w:sz w:val="24"/>
          <w:szCs w:val="24"/>
        </w:rPr>
        <w:t xml:space="preserve"> celebrada</w:t>
      </w:r>
      <w:r w:rsidRPr="00824B4E">
        <w:rPr>
          <w:rFonts w:ascii="Arial" w:hAnsi="Arial" w:cs="Arial"/>
          <w:sz w:val="24"/>
          <w:szCs w:val="24"/>
        </w:rPr>
        <w:t xml:space="preserve"> </w:t>
      </w:r>
      <w:r w:rsidR="005E5FBB" w:rsidRPr="00824B4E">
        <w:rPr>
          <w:rFonts w:ascii="Arial" w:hAnsi="Arial" w:cs="Arial"/>
          <w:sz w:val="24"/>
          <w:szCs w:val="24"/>
        </w:rPr>
        <w:t>en</w:t>
      </w:r>
      <w:r w:rsidR="00716753" w:rsidRPr="00824B4E">
        <w:rPr>
          <w:rFonts w:ascii="Arial" w:hAnsi="Arial" w:cs="Arial"/>
          <w:sz w:val="24"/>
          <w:szCs w:val="24"/>
        </w:rPr>
        <w:t xml:space="preserve"> fecha </w:t>
      </w:r>
      <w:r w:rsidR="0074445E">
        <w:rPr>
          <w:rFonts w:ascii="Arial" w:hAnsi="Arial" w:cs="Arial"/>
          <w:sz w:val="24"/>
          <w:szCs w:val="24"/>
        </w:rPr>
        <w:t>22</w:t>
      </w:r>
      <w:r w:rsidR="0000040E" w:rsidRPr="00824B4E">
        <w:rPr>
          <w:rFonts w:ascii="Arial" w:hAnsi="Arial" w:cs="Arial"/>
          <w:sz w:val="24"/>
          <w:szCs w:val="24"/>
        </w:rPr>
        <w:t xml:space="preserve"> </w:t>
      </w:r>
      <w:r w:rsidRPr="00824B4E">
        <w:rPr>
          <w:rFonts w:ascii="Arial" w:hAnsi="Arial" w:cs="Arial"/>
          <w:sz w:val="24"/>
          <w:szCs w:val="24"/>
        </w:rPr>
        <w:t xml:space="preserve">de </w:t>
      </w:r>
      <w:r w:rsidR="0074445E">
        <w:rPr>
          <w:rFonts w:ascii="Arial" w:hAnsi="Arial" w:cs="Arial"/>
          <w:sz w:val="24"/>
          <w:szCs w:val="24"/>
        </w:rPr>
        <w:t>abril del año en curso</w:t>
      </w:r>
      <w:r w:rsidRPr="00824B4E">
        <w:rPr>
          <w:rFonts w:ascii="Arial" w:hAnsi="Arial" w:cs="Arial"/>
          <w:sz w:val="24"/>
          <w:szCs w:val="24"/>
        </w:rPr>
        <w:t xml:space="preserve">, se turnó a </w:t>
      </w:r>
      <w:r w:rsidR="00716753" w:rsidRPr="00824B4E">
        <w:rPr>
          <w:rFonts w:ascii="Arial" w:hAnsi="Arial" w:cs="Arial"/>
          <w:sz w:val="24"/>
          <w:szCs w:val="24"/>
        </w:rPr>
        <w:t xml:space="preserve">esta </w:t>
      </w:r>
      <w:r w:rsidR="006A041C" w:rsidRPr="00824B4E">
        <w:rPr>
          <w:rFonts w:ascii="Arial" w:hAnsi="Arial" w:cs="Arial"/>
          <w:sz w:val="24"/>
          <w:szCs w:val="24"/>
        </w:rPr>
        <w:t xml:space="preserve">Comisión Permanente de </w:t>
      </w:r>
      <w:r w:rsidR="0000040E" w:rsidRPr="00824B4E">
        <w:rPr>
          <w:rFonts w:ascii="Arial" w:hAnsi="Arial" w:cs="Arial"/>
          <w:sz w:val="24"/>
          <w:szCs w:val="24"/>
        </w:rPr>
        <w:t xml:space="preserve">Justicia y Seguridad Pública </w:t>
      </w:r>
      <w:r w:rsidR="00461662" w:rsidRPr="00824B4E">
        <w:rPr>
          <w:rFonts w:ascii="Arial" w:hAnsi="Arial" w:cs="Arial"/>
          <w:sz w:val="24"/>
          <w:szCs w:val="24"/>
        </w:rPr>
        <w:t xml:space="preserve">para su estudio, análisis y dictamen, </w:t>
      </w:r>
      <w:r w:rsidR="00C32086" w:rsidRPr="00824B4E">
        <w:rPr>
          <w:rFonts w:ascii="Arial" w:hAnsi="Arial" w:cs="Arial"/>
          <w:sz w:val="24"/>
          <w:szCs w:val="24"/>
        </w:rPr>
        <w:t>la</w:t>
      </w:r>
      <w:r w:rsidRPr="00824B4E">
        <w:rPr>
          <w:rFonts w:ascii="Arial" w:hAnsi="Arial" w:cs="Arial"/>
          <w:sz w:val="24"/>
          <w:szCs w:val="24"/>
        </w:rPr>
        <w:t xml:space="preserve"> </w:t>
      </w:r>
      <w:r w:rsidR="00097E56">
        <w:rPr>
          <w:rFonts w:ascii="Arial" w:hAnsi="Arial" w:cs="Arial"/>
          <w:sz w:val="24"/>
          <w:szCs w:val="24"/>
        </w:rPr>
        <w:t>i</w:t>
      </w:r>
      <w:r w:rsidR="007A1DE2">
        <w:rPr>
          <w:rFonts w:ascii="Arial" w:hAnsi="Arial" w:cs="Arial"/>
          <w:sz w:val="24"/>
          <w:szCs w:val="24"/>
        </w:rPr>
        <w:t xml:space="preserve">niciativa con propuesta </w:t>
      </w:r>
      <w:r w:rsidR="00097E56">
        <w:rPr>
          <w:rFonts w:ascii="Arial" w:hAnsi="Arial" w:cs="Arial"/>
          <w:sz w:val="24"/>
          <w:szCs w:val="24"/>
        </w:rPr>
        <w:t>de d</w:t>
      </w:r>
      <w:r w:rsidR="004538C4" w:rsidRPr="004538C4">
        <w:rPr>
          <w:rFonts w:ascii="Arial" w:hAnsi="Arial" w:cs="Arial"/>
          <w:sz w:val="24"/>
          <w:szCs w:val="24"/>
        </w:rPr>
        <w:t xml:space="preserve">ecreto por el que se </w:t>
      </w:r>
      <w:r w:rsidR="0074445E">
        <w:rPr>
          <w:rFonts w:ascii="Arial" w:hAnsi="Arial" w:cs="Arial"/>
          <w:sz w:val="24"/>
          <w:szCs w:val="24"/>
        </w:rPr>
        <w:t xml:space="preserve">crea el </w:t>
      </w:r>
      <w:r w:rsidR="007A1DE2">
        <w:rPr>
          <w:rFonts w:ascii="Arial" w:hAnsi="Arial" w:cs="Arial"/>
          <w:sz w:val="24"/>
          <w:szCs w:val="24"/>
        </w:rPr>
        <w:t xml:space="preserve">artículo </w:t>
      </w:r>
      <w:r w:rsidR="0074445E">
        <w:rPr>
          <w:rFonts w:ascii="Arial" w:hAnsi="Arial" w:cs="Arial"/>
          <w:sz w:val="24"/>
          <w:szCs w:val="24"/>
        </w:rPr>
        <w:t>358 Bis</w:t>
      </w:r>
      <w:r w:rsidR="007A1DE2">
        <w:rPr>
          <w:rFonts w:ascii="Arial" w:hAnsi="Arial" w:cs="Arial"/>
          <w:sz w:val="24"/>
          <w:szCs w:val="24"/>
        </w:rPr>
        <w:t xml:space="preserve"> del Código Penal del Est</w:t>
      </w:r>
      <w:r w:rsidR="00097E56">
        <w:rPr>
          <w:rFonts w:ascii="Arial" w:hAnsi="Arial" w:cs="Arial"/>
          <w:sz w:val="24"/>
          <w:szCs w:val="24"/>
        </w:rPr>
        <w:t>ado de Yucatán, suscrita por el d</w:t>
      </w:r>
      <w:r w:rsidR="007A1DE2">
        <w:rPr>
          <w:rFonts w:ascii="Arial" w:hAnsi="Arial" w:cs="Arial"/>
          <w:sz w:val="24"/>
          <w:szCs w:val="24"/>
        </w:rPr>
        <w:t xml:space="preserve">iputado </w:t>
      </w:r>
      <w:r w:rsidR="0074445E">
        <w:rPr>
          <w:rFonts w:ascii="Arial" w:hAnsi="Arial" w:cs="Arial"/>
          <w:sz w:val="24"/>
          <w:szCs w:val="24"/>
        </w:rPr>
        <w:t xml:space="preserve">Felipe Cervera Hernández y en representación de las y los diputados de la Fracción Legislativa del Partido Revolucionario Institucional </w:t>
      </w:r>
      <w:r w:rsidR="00824B4E" w:rsidRPr="00824B4E">
        <w:rPr>
          <w:rFonts w:ascii="Arial" w:hAnsi="Arial" w:cs="Arial"/>
          <w:sz w:val="24"/>
          <w:szCs w:val="24"/>
        </w:rPr>
        <w:t>integrante</w:t>
      </w:r>
      <w:r w:rsidR="0074445E">
        <w:rPr>
          <w:rFonts w:ascii="Arial" w:hAnsi="Arial" w:cs="Arial"/>
          <w:sz w:val="24"/>
          <w:szCs w:val="24"/>
        </w:rPr>
        <w:t>s</w:t>
      </w:r>
      <w:r w:rsidR="00824B4E" w:rsidRPr="00824B4E">
        <w:rPr>
          <w:rFonts w:ascii="Arial" w:hAnsi="Arial" w:cs="Arial"/>
          <w:sz w:val="24"/>
          <w:szCs w:val="24"/>
        </w:rPr>
        <w:t xml:space="preserve"> de esta LXII legislatura</w:t>
      </w:r>
      <w:r w:rsidR="00B406F6">
        <w:rPr>
          <w:rFonts w:ascii="Arial" w:hAnsi="Arial" w:cs="Arial"/>
          <w:sz w:val="24"/>
          <w:szCs w:val="24"/>
        </w:rPr>
        <w:t>.</w:t>
      </w:r>
    </w:p>
    <w:p w:rsidR="0000040E" w:rsidRDefault="0000040E" w:rsidP="00CC2087">
      <w:pPr>
        <w:spacing w:line="360" w:lineRule="auto"/>
        <w:ind w:left="-284" w:firstLine="708"/>
        <w:jc w:val="both"/>
        <w:rPr>
          <w:rFonts w:ascii="Arial" w:hAnsi="Arial" w:cs="Arial"/>
          <w:sz w:val="24"/>
          <w:szCs w:val="24"/>
        </w:rPr>
      </w:pPr>
    </w:p>
    <w:p w:rsidR="00E93303" w:rsidRDefault="00772447" w:rsidP="00CC2087">
      <w:pPr>
        <w:pStyle w:val="Textoindependiente2"/>
        <w:ind w:firstLine="708"/>
        <w:rPr>
          <w:szCs w:val="24"/>
        </w:rPr>
      </w:pPr>
      <w:r>
        <w:rPr>
          <w:szCs w:val="24"/>
        </w:rPr>
        <w:t xml:space="preserve">Las y </w:t>
      </w:r>
      <w:r w:rsidR="006C7666">
        <w:rPr>
          <w:szCs w:val="24"/>
        </w:rPr>
        <w:t>l</w:t>
      </w:r>
      <w:r w:rsidR="00523837" w:rsidRPr="00523837">
        <w:rPr>
          <w:szCs w:val="24"/>
        </w:rPr>
        <w:t>os</w:t>
      </w:r>
      <w:r>
        <w:rPr>
          <w:szCs w:val="24"/>
        </w:rPr>
        <w:t xml:space="preserve"> diputados integrantes de esta comisión p</w:t>
      </w:r>
      <w:r w:rsidR="00523837" w:rsidRPr="00523837">
        <w:rPr>
          <w:szCs w:val="24"/>
        </w:rPr>
        <w:t>ermanente, en los trabajos de estudio y anál</w:t>
      </w:r>
      <w:r w:rsidR="007A571D">
        <w:rPr>
          <w:szCs w:val="24"/>
        </w:rPr>
        <w:t>isis de la referida iniciativa</w:t>
      </w:r>
      <w:r w:rsidR="00523837" w:rsidRPr="00523837">
        <w:rPr>
          <w:szCs w:val="24"/>
        </w:rPr>
        <w:t xml:space="preserve"> tomamos </w:t>
      </w:r>
      <w:r w:rsidR="003433EC">
        <w:rPr>
          <w:szCs w:val="24"/>
        </w:rPr>
        <w:t>en consideración los siguientes,</w:t>
      </w:r>
    </w:p>
    <w:p w:rsidR="00950783" w:rsidRDefault="00950783" w:rsidP="0059556C">
      <w:pPr>
        <w:pStyle w:val="Textoindependiente2"/>
        <w:rPr>
          <w:szCs w:val="24"/>
        </w:rPr>
      </w:pPr>
    </w:p>
    <w:p w:rsidR="00523837" w:rsidRPr="00E93303" w:rsidRDefault="00523837" w:rsidP="0059556C">
      <w:pPr>
        <w:pStyle w:val="Textoindependiente2"/>
        <w:jc w:val="center"/>
        <w:rPr>
          <w:szCs w:val="24"/>
        </w:rPr>
      </w:pPr>
      <w:r w:rsidRPr="00523837">
        <w:rPr>
          <w:b/>
          <w:szCs w:val="24"/>
        </w:rPr>
        <w:t>A N T E C E D E N T E S:</w:t>
      </w:r>
    </w:p>
    <w:p w:rsidR="006E1B18" w:rsidRPr="006E1B18" w:rsidRDefault="006E1B18" w:rsidP="004E53F2">
      <w:pPr>
        <w:pStyle w:val="NormalWeb"/>
        <w:tabs>
          <w:tab w:val="left" w:pos="7371"/>
        </w:tabs>
        <w:spacing w:before="0" w:beforeAutospacing="0" w:after="0" w:afterAutospacing="0" w:line="360" w:lineRule="auto"/>
        <w:jc w:val="both"/>
        <w:rPr>
          <w:lang w:val="es-ES"/>
        </w:rPr>
      </w:pPr>
    </w:p>
    <w:p w:rsidR="004538C4" w:rsidRDefault="007E7EDA" w:rsidP="005D46DE">
      <w:pPr>
        <w:spacing w:line="360" w:lineRule="auto"/>
        <w:ind w:firstLine="709"/>
        <w:jc w:val="both"/>
        <w:rPr>
          <w:rFonts w:ascii="Arial" w:hAnsi="Arial" w:cs="Arial"/>
          <w:sz w:val="24"/>
          <w:szCs w:val="24"/>
          <w:lang w:val="es-MX"/>
        </w:rPr>
      </w:pPr>
      <w:r>
        <w:rPr>
          <w:rFonts w:ascii="Arial" w:hAnsi="Arial" w:cs="Arial"/>
          <w:b/>
          <w:sz w:val="24"/>
          <w:szCs w:val="24"/>
        </w:rPr>
        <w:t>PRIMERO</w:t>
      </w:r>
      <w:r w:rsidR="002366C4">
        <w:rPr>
          <w:rFonts w:ascii="Arial" w:hAnsi="Arial" w:cs="Arial"/>
          <w:b/>
          <w:sz w:val="24"/>
          <w:szCs w:val="24"/>
          <w:lang w:val="es-MX"/>
        </w:rPr>
        <w:t>.</w:t>
      </w:r>
      <w:r w:rsidR="005D46DE" w:rsidRPr="005D46DE">
        <w:rPr>
          <w:rFonts w:ascii="Arial" w:hAnsi="Arial" w:cs="Arial"/>
          <w:b/>
          <w:sz w:val="24"/>
          <w:szCs w:val="24"/>
          <w:lang w:val="es-MX"/>
        </w:rPr>
        <w:t xml:space="preserve"> </w:t>
      </w:r>
      <w:r w:rsidR="0074445E" w:rsidRPr="0074445E">
        <w:rPr>
          <w:rFonts w:ascii="Arial" w:hAnsi="Arial" w:cs="Arial"/>
          <w:sz w:val="24"/>
          <w:szCs w:val="24"/>
          <w:lang w:val="es-MX"/>
        </w:rPr>
        <w:t xml:space="preserve">La actual ley sustantiva penal </w:t>
      </w:r>
      <w:r w:rsidR="00936A2C">
        <w:rPr>
          <w:rFonts w:ascii="Arial" w:hAnsi="Arial" w:cs="Arial"/>
          <w:sz w:val="24"/>
          <w:szCs w:val="24"/>
          <w:lang w:val="es-MX"/>
        </w:rPr>
        <w:t xml:space="preserve">yucateca </w:t>
      </w:r>
      <w:r w:rsidR="0074445E" w:rsidRPr="0074445E">
        <w:rPr>
          <w:rFonts w:ascii="Arial" w:hAnsi="Arial" w:cs="Arial"/>
          <w:sz w:val="24"/>
          <w:szCs w:val="24"/>
          <w:lang w:val="es-MX"/>
        </w:rPr>
        <w:t>data del día</w:t>
      </w:r>
      <w:r w:rsidR="0074445E">
        <w:rPr>
          <w:rFonts w:ascii="Arial" w:hAnsi="Arial" w:cs="Arial"/>
          <w:b/>
          <w:sz w:val="24"/>
          <w:szCs w:val="24"/>
          <w:lang w:val="es-MX"/>
        </w:rPr>
        <w:t xml:space="preserve"> </w:t>
      </w:r>
      <w:r w:rsidR="004538C4">
        <w:rPr>
          <w:rFonts w:ascii="Arial" w:hAnsi="Arial" w:cs="Arial"/>
          <w:sz w:val="24"/>
          <w:szCs w:val="24"/>
          <w:lang w:val="es-MX"/>
        </w:rPr>
        <w:t>30</w:t>
      </w:r>
      <w:r w:rsidR="00F70E99">
        <w:rPr>
          <w:rFonts w:ascii="Arial" w:hAnsi="Arial" w:cs="Arial"/>
          <w:sz w:val="24"/>
          <w:szCs w:val="24"/>
          <w:lang w:val="es-MX"/>
        </w:rPr>
        <w:t xml:space="preserve"> de ma</w:t>
      </w:r>
      <w:r w:rsidR="004538C4">
        <w:rPr>
          <w:rFonts w:ascii="Arial" w:hAnsi="Arial" w:cs="Arial"/>
          <w:sz w:val="24"/>
          <w:szCs w:val="24"/>
          <w:lang w:val="es-MX"/>
        </w:rPr>
        <w:t>rzo del año 2000</w:t>
      </w:r>
      <w:r w:rsidR="00F70E99">
        <w:rPr>
          <w:rFonts w:ascii="Arial" w:hAnsi="Arial" w:cs="Arial"/>
          <w:sz w:val="24"/>
          <w:szCs w:val="24"/>
          <w:lang w:val="es-MX"/>
        </w:rPr>
        <w:t xml:space="preserve">, </w:t>
      </w:r>
      <w:r w:rsidR="00936A2C">
        <w:rPr>
          <w:rFonts w:ascii="Arial" w:hAnsi="Arial" w:cs="Arial"/>
          <w:sz w:val="24"/>
          <w:szCs w:val="24"/>
          <w:lang w:val="es-MX"/>
        </w:rPr>
        <w:t>publicada</w:t>
      </w:r>
      <w:r w:rsidR="00F70E99">
        <w:rPr>
          <w:rFonts w:ascii="Arial" w:hAnsi="Arial" w:cs="Arial"/>
          <w:sz w:val="24"/>
          <w:szCs w:val="24"/>
          <w:lang w:val="es-MX"/>
        </w:rPr>
        <w:t xml:space="preserve"> en el Diario Oficial del Gobierno del Estado</w:t>
      </w:r>
      <w:r w:rsidR="004538C4">
        <w:rPr>
          <w:rFonts w:ascii="Arial" w:hAnsi="Arial" w:cs="Arial"/>
          <w:sz w:val="24"/>
          <w:szCs w:val="24"/>
          <w:lang w:val="es-MX"/>
        </w:rPr>
        <w:t xml:space="preserve">, </w:t>
      </w:r>
      <w:r w:rsidR="004538C4">
        <w:rPr>
          <w:rFonts w:ascii="Arial" w:hAnsi="Arial" w:cs="Arial"/>
          <w:sz w:val="24"/>
          <w:szCs w:val="24"/>
          <w:lang w:val="es-MX"/>
        </w:rPr>
        <w:lastRenderedPageBreak/>
        <w:t>mediante decreto 253</w:t>
      </w:r>
      <w:r w:rsidR="00936A2C">
        <w:rPr>
          <w:rFonts w:ascii="Arial" w:hAnsi="Arial" w:cs="Arial"/>
          <w:sz w:val="24"/>
          <w:szCs w:val="24"/>
          <w:lang w:val="es-MX"/>
        </w:rPr>
        <w:t>.</w:t>
      </w:r>
      <w:r w:rsidR="004538C4">
        <w:rPr>
          <w:rFonts w:ascii="Arial" w:hAnsi="Arial" w:cs="Arial"/>
          <w:sz w:val="24"/>
          <w:szCs w:val="24"/>
          <w:lang w:val="es-MX"/>
        </w:rPr>
        <w:t xml:space="preserve"> </w:t>
      </w:r>
      <w:r w:rsidR="00936A2C">
        <w:rPr>
          <w:rFonts w:ascii="Arial" w:hAnsi="Arial" w:cs="Arial"/>
          <w:sz w:val="24"/>
          <w:szCs w:val="24"/>
          <w:lang w:val="es-MX"/>
        </w:rPr>
        <w:t>Cabe señalar que d</w:t>
      </w:r>
      <w:r w:rsidR="004538C4">
        <w:rPr>
          <w:rFonts w:ascii="Arial" w:hAnsi="Arial" w:cs="Arial"/>
          <w:sz w:val="24"/>
          <w:szCs w:val="24"/>
          <w:lang w:val="es-MX"/>
        </w:rPr>
        <w:t xml:space="preserve">urante su vigencia, el </w:t>
      </w:r>
      <w:r w:rsidR="00936A2C">
        <w:rPr>
          <w:rFonts w:ascii="Arial" w:hAnsi="Arial" w:cs="Arial"/>
          <w:sz w:val="24"/>
          <w:szCs w:val="24"/>
          <w:lang w:val="es-MX"/>
        </w:rPr>
        <w:t xml:space="preserve">Código Penal del Estado de Yucatán ha sufrido diversas reformas y adiciones, siendo la más reciente </w:t>
      </w:r>
      <w:r w:rsidR="0015693F">
        <w:rPr>
          <w:rFonts w:ascii="Arial" w:hAnsi="Arial" w:cs="Arial"/>
          <w:sz w:val="24"/>
          <w:szCs w:val="24"/>
          <w:lang w:val="es-MX"/>
        </w:rPr>
        <w:t xml:space="preserve">la del </w:t>
      </w:r>
      <w:r w:rsidR="00936A2C">
        <w:rPr>
          <w:rFonts w:ascii="Arial" w:hAnsi="Arial" w:cs="Arial"/>
          <w:sz w:val="24"/>
          <w:szCs w:val="24"/>
          <w:lang w:val="es-MX"/>
        </w:rPr>
        <w:t xml:space="preserve">mes de marzo del presente año. </w:t>
      </w:r>
    </w:p>
    <w:p w:rsidR="00936A2C" w:rsidRDefault="00936A2C" w:rsidP="005D46DE">
      <w:pPr>
        <w:spacing w:line="360" w:lineRule="auto"/>
        <w:ind w:firstLine="709"/>
        <w:jc w:val="both"/>
        <w:rPr>
          <w:rFonts w:ascii="Arial" w:hAnsi="Arial" w:cs="Arial"/>
          <w:sz w:val="24"/>
          <w:szCs w:val="24"/>
          <w:lang w:val="es-MX"/>
        </w:rPr>
      </w:pPr>
    </w:p>
    <w:p w:rsidR="00936A2C" w:rsidRDefault="00936A2C" w:rsidP="005D46DE">
      <w:pPr>
        <w:spacing w:line="360" w:lineRule="auto"/>
        <w:ind w:firstLine="709"/>
        <w:jc w:val="both"/>
        <w:rPr>
          <w:rFonts w:ascii="Arial" w:hAnsi="Arial" w:cs="Arial"/>
          <w:sz w:val="24"/>
          <w:szCs w:val="24"/>
          <w:lang w:val="es-MX"/>
        </w:rPr>
      </w:pPr>
      <w:r>
        <w:rPr>
          <w:rFonts w:ascii="Arial" w:hAnsi="Arial" w:cs="Arial"/>
          <w:sz w:val="24"/>
          <w:szCs w:val="24"/>
          <w:lang w:val="es-MX"/>
        </w:rPr>
        <w:t xml:space="preserve">Como es de notarse, el referido código reviste una importancia toral dentro del marco jurídico </w:t>
      </w:r>
      <w:r w:rsidR="0015693F">
        <w:rPr>
          <w:rFonts w:ascii="Arial" w:hAnsi="Arial" w:cs="Arial"/>
          <w:sz w:val="24"/>
          <w:szCs w:val="24"/>
          <w:lang w:val="es-MX"/>
        </w:rPr>
        <w:t>estatal</w:t>
      </w:r>
      <w:r>
        <w:rPr>
          <w:rFonts w:ascii="Arial" w:hAnsi="Arial" w:cs="Arial"/>
          <w:sz w:val="24"/>
          <w:szCs w:val="24"/>
          <w:lang w:val="es-MX"/>
        </w:rPr>
        <w:t xml:space="preserve">, pues su contenido ha </w:t>
      </w:r>
      <w:r w:rsidR="0015693F">
        <w:rPr>
          <w:rFonts w:ascii="Arial" w:hAnsi="Arial" w:cs="Arial"/>
          <w:sz w:val="24"/>
          <w:szCs w:val="24"/>
          <w:lang w:val="es-MX"/>
        </w:rPr>
        <w:t>sido</w:t>
      </w:r>
      <w:r>
        <w:rPr>
          <w:rFonts w:ascii="Arial" w:hAnsi="Arial" w:cs="Arial"/>
          <w:sz w:val="24"/>
          <w:szCs w:val="24"/>
          <w:lang w:val="es-MX"/>
        </w:rPr>
        <w:t xml:space="preserve"> actualizado constantemente a fin de mantener la paz social mediante la previsión y disuasión de conductas antisociales claramente definidas</w:t>
      </w:r>
      <w:r w:rsidR="0015693F">
        <w:rPr>
          <w:rFonts w:ascii="Arial" w:hAnsi="Arial" w:cs="Arial"/>
          <w:sz w:val="24"/>
          <w:szCs w:val="24"/>
          <w:lang w:val="es-MX"/>
        </w:rPr>
        <w:t xml:space="preserve"> a fin</w:t>
      </w:r>
      <w:r>
        <w:rPr>
          <w:rFonts w:ascii="Arial" w:hAnsi="Arial" w:cs="Arial"/>
          <w:sz w:val="24"/>
          <w:szCs w:val="24"/>
          <w:lang w:val="es-MX"/>
        </w:rPr>
        <w:t xml:space="preserve"> de que las autoridades investigadoras y judiciales cuenten con las herramientas idóneas para ejercer sus atribuciones. </w:t>
      </w:r>
    </w:p>
    <w:p w:rsidR="00936A2C" w:rsidRDefault="00936A2C" w:rsidP="005D46DE">
      <w:pPr>
        <w:spacing w:line="360" w:lineRule="auto"/>
        <w:ind w:firstLine="709"/>
        <w:jc w:val="both"/>
        <w:rPr>
          <w:rFonts w:ascii="Arial" w:hAnsi="Arial" w:cs="Arial"/>
          <w:sz w:val="24"/>
          <w:szCs w:val="24"/>
          <w:lang w:val="es-MX"/>
        </w:rPr>
      </w:pPr>
    </w:p>
    <w:p w:rsidR="00936A2C" w:rsidRPr="00936A2C" w:rsidRDefault="007E7EDA" w:rsidP="00936A2C">
      <w:pPr>
        <w:spacing w:line="360" w:lineRule="auto"/>
        <w:ind w:firstLine="709"/>
        <w:jc w:val="both"/>
        <w:rPr>
          <w:rFonts w:ascii="Arial" w:hAnsi="Arial" w:cs="Arial"/>
          <w:sz w:val="24"/>
          <w:szCs w:val="24"/>
        </w:rPr>
      </w:pPr>
      <w:r>
        <w:rPr>
          <w:rFonts w:ascii="Arial" w:hAnsi="Arial" w:cs="Arial"/>
          <w:b/>
          <w:sz w:val="24"/>
          <w:szCs w:val="24"/>
          <w:lang w:val="es-MX"/>
        </w:rPr>
        <w:t>SEGUNDO</w:t>
      </w:r>
      <w:r w:rsidR="004D3772">
        <w:rPr>
          <w:rFonts w:ascii="Arial" w:hAnsi="Arial" w:cs="Arial"/>
          <w:b/>
          <w:sz w:val="24"/>
          <w:szCs w:val="24"/>
          <w:lang w:val="es-MX"/>
        </w:rPr>
        <w:t xml:space="preserve">. </w:t>
      </w:r>
      <w:r w:rsidR="00936A2C" w:rsidRPr="00936A2C">
        <w:rPr>
          <w:rFonts w:ascii="Arial" w:hAnsi="Arial" w:cs="Arial"/>
          <w:sz w:val="24"/>
          <w:szCs w:val="24"/>
          <w:lang w:val="es-MX"/>
        </w:rPr>
        <w:t>Ahora bien,</w:t>
      </w:r>
      <w:r w:rsidR="00936A2C">
        <w:rPr>
          <w:rFonts w:ascii="Arial" w:hAnsi="Arial" w:cs="Arial"/>
          <w:b/>
          <w:sz w:val="24"/>
          <w:szCs w:val="24"/>
          <w:lang w:val="es-MX"/>
        </w:rPr>
        <w:t xml:space="preserve"> </w:t>
      </w:r>
      <w:r w:rsidR="00936A2C">
        <w:rPr>
          <w:rFonts w:ascii="Arial" w:hAnsi="Arial" w:cs="Arial"/>
          <w:sz w:val="24"/>
          <w:szCs w:val="24"/>
        </w:rPr>
        <w:t>el pasado martes</w:t>
      </w:r>
      <w:r w:rsidR="00936A2C" w:rsidRPr="00824B4E">
        <w:rPr>
          <w:rFonts w:ascii="Arial" w:hAnsi="Arial" w:cs="Arial"/>
          <w:sz w:val="24"/>
          <w:szCs w:val="24"/>
        </w:rPr>
        <w:t xml:space="preserve"> </w:t>
      </w:r>
      <w:r w:rsidR="00936A2C">
        <w:rPr>
          <w:rFonts w:ascii="Arial" w:hAnsi="Arial" w:cs="Arial"/>
          <w:sz w:val="24"/>
          <w:szCs w:val="24"/>
        </w:rPr>
        <w:t>22</w:t>
      </w:r>
      <w:r w:rsidR="00936A2C" w:rsidRPr="00824B4E">
        <w:rPr>
          <w:rFonts w:ascii="Arial" w:hAnsi="Arial" w:cs="Arial"/>
          <w:sz w:val="24"/>
          <w:szCs w:val="24"/>
        </w:rPr>
        <w:t xml:space="preserve"> de </w:t>
      </w:r>
      <w:r w:rsidR="00936A2C">
        <w:rPr>
          <w:rFonts w:ascii="Arial" w:hAnsi="Arial" w:cs="Arial"/>
          <w:sz w:val="24"/>
          <w:szCs w:val="24"/>
        </w:rPr>
        <w:t>abril del año 2020</w:t>
      </w:r>
      <w:r w:rsidR="00936A2C" w:rsidRPr="00824B4E">
        <w:rPr>
          <w:rFonts w:ascii="Arial" w:hAnsi="Arial" w:cs="Arial"/>
          <w:sz w:val="24"/>
          <w:szCs w:val="24"/>
        </w:rPr>
        <w:t xml:space="preserve">, </w:t>
      </w:r>
      <w:r w:rsidR="00936A2C">
        <w:rPr>
          <w:rFonts w:ascii="Arial" w:hAnsi="Arial" w:cs="Arial"/>
          <w:sz w:val="24"/>
          <w:szCs w:val="24"/>
        </w:rPr>
        <w:t xml:space="preserve">dentro de los asuntos enlistados </w:t>
      </w:r>
      <w:r w:rsidR="0015693F">
        <w:rPr>
          <w:rFonts w:ascii="Arial" w:hAnsi="Arial" w:cs="Arial"/>
          <w:sz w:val="24"/>
          <w:szCs w:val="24"/>
        </w:rPr>
        <w:t>para</w:t>
      </w:r>
      <w:r w:rsidR="00936A2C">
        <w:rPr>
          <w:rFonts w:ascii="Arial" w:hAnsi="Arial" w:cs="Arial"/>
          <w:sz w:val="24"/>
          <w:szCs w:val="24"/>
        </w:rPr>
        <w:t xml:space="preserve"> la sesión ordinaria de la fecha citada, </w:t>
      </w:r>
      <w:r w:rsidR="0015693F">
        <w:rPr>
          <w:rFonts w:ascii="Arial" w:hAnsi="Arial" w:cs="Arial"/>
          <w:sz w:val="24"/>
          <w:szCs w:val="24"/>
        </w:rPr>
        <w:t>se turnó a esta Co</w:t>
      </w:r>
      <w:r w:rsidR="00936A2C" w:rsidRPr="00824B4E">
        <w:rPr>
          <w:rFonts w:ascii="Arial" w:hAnsi="Arial" w:cs="Arial"/>
          <w:sz w:val="24"/>
          <w:szCs w:val="24"/>
        </w:rPr>
        <w:t xml:space="preserve">misión Permanente de Justicia y Seguridad Pública para su estudio, análisis y dictamen, la </w:t>
      </w:r>
      <w:r w:rsidR="00936A2C">
        <w:rPr>
          <w:rFonts w:ascii="Arial" w:hAnsi="Arial" w:cs="Arial"/>
          <w:sz w:val="24"/>
          <w:szCs w:val="24"/>
        </w:rPr>
        <w:t>iniciativa con propuesta de d</w:t>
      </w:r>
      <w:r w:rsidR="00936A2C" w:rsidRPr="004538C4">
        <w:rPr>
          <w:rFonts w:ascii="Arial" w:hAnsi="Arial" w:cs="Arial"/>
          <w:sz w:val="24"/>
          <w:szCs w:val="24"/>
        </w:rPr>
        <w:t xml:space="preserve">ecreto por </w:t>
      </w:r>
      <w:r w:rsidR="00936A2C">
        <w:rPr>
          <w:rFonts w:ascii="Arial" w:hAnsi="Arial" w:cs="Arial"/>
          <w:sz w:val="24"/>
          <w:szCs w:val="24"/>
        </w:rPr>
        <w:t>la que se propone crear un artículo 358 Bis del Código Penal del Estado de Yucatán, suscrita por los legisladores integrantes de la Fracción Legislativa del Partido Revolucionario Institucional.</w:t>
      </w:r>
    </w:p>
    <w:p w:rsidR="00936A2C" w:rsidRDefault="00936A2C" w:rsidP="007A1DE2">
      <w:pPr>
        <w:spacing w:line="360" w:lineRule="auto"/>
        <w:ind w:firstLine="709"/>
        <w:jc w:val="both"/>
        <w:rPr>
          <w:rFonts w:ascii="Arial" w:hAnsi="Arial" w:cs="Arial"/>
          <w:b/>
          <w:sz w:val="24"/>
          <w:szCs w:val="24"/>
          <w:lang w:val="es-MX"/>
        </w:rPr>
      </w:pPr>
    </w:p>
    <w:p w:rsidR="005D46DE" w:rsidRDefault="005D46DE" w:rsidP="005D46DE">
      <w:pPr>
        <w:pStyle w:val="NormalWeb"/>
        <w:tabs>
          <w:tab w:val="left" w:pos="7371"/>
        </w:tabs>
        <w:spacing w:before="0" w:beforeAutospacing="0" w:after="0" w:afterAutospacing="0" w:line="360" w:lineRule="auto"/>
        <w:ind w:firstLine="708"/>
        <w:jc w:val="both"/>
      </w:pPr>
      <w:r>
        <w:t>Dentro de</w:t>
      </w:r>
      <w:r w:rsidRPr="00C249EB">
        <w:t xml:space="preserve"> la exposición de motivos </w:t>
      </w:r>
      <w:r w:rsidR="00F70E99">
        <w:t xml:space="preserve">de dicha </w:t>
      </w:r>
      <w:r w:rsidR="007A4CA9">
        <w:t>i</w:t>
      </w:r>
      <w:r>
        <w:t xml:space="preserve">niciativa, </w:t>
      </w:r>
      <w:r w:rsidR="00824B4E">
        <w:t>el proponente expuso</w:t>
      </w:r>
      <w:r>
        <w:t xml:space="preserve"> </w:t>
      </w:r>
      <w:r w:rsidRPr="00C249EB">
        <w:t>lo siguiente:</w:t>
      </w:r>
    </w:p>
    <w:p w:rsidR="00072003" w:rsidRDefault="00072003" w:rsidP="00936A2C">
      <w:pPr>
        <w:ind w:left="709" w:right="334"/>
        <w:jc w:val="both"/>
        <w:rPr>
          <w:rFonts w:ascii="Arial" w:hAnsi="Arial" w:cs="Arial"/>
          <w:i/>
          <w:sz w:val="16"/>
          <w:szCs w:val="16"/>
          <w:lang w:val="es-MX"/>
        </w:rPr>
      </w:pPr>
    </w:p>
    <w:p w:rsidR="00936A2C" w:rsidRPr="00936A2C" w:rsidRDefault="004538C4" w:rsidP="00936A2C">
      <w:pPr>
        <w:ind w:left="709" w:right="334"/>
        <w:jc w:val="both"/>
        <w:rPr>
          <w:i/>
          <w:sz w:val="16"/>
          <w:szCs w:val="16"/>
        </w:rPr>
      </w:pPr>
      <w:r w:rsidRPr="00FC20F6">
        <w:rPr>
          <w:rFonts w:ascii="Arial" w:hAnsi="Arial" w:cs="Arial"/>
          <w:i/>
          <w:sz w:val="16"/>
          <w:szCs w:val="16"/>
          <w:lang w:val="es-MX"/>
        </w:rPr>
        <w:t>“</w:t>
      </w:r>
      <w:r w:rsidR="00936A2C" w:rsidRPr="00936A2C">
        <w:rPr>
          <w:rFonts w:ascii="Arial" w:hAnsi="Arial" w:cs="Arial"/>
          <w:i/>
          <w:sz w:val="16"/>
          <w:szCs w:val="16"/>
          <w:lang w:val="es-MX"/>
        </w:rPr>
        <w:t xml:space="preserve">A lo largo de su historia nuestro país ha sufrido los efectos de diversos fenómenos naturales, tales como huracanes, deslaves, terremotos, temperaturas extremas, así como la presencia de enfermedades que han puesto en riesgo la vida de millones de habitantes. </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De todos esos hechos un factor ha sido determinante para superar las dificultades, me refiero a la solidaridad del pueblo mexicano, así como también a las instituciones públicas que brindan protección y seguridad a quien lo demanda.</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Como todos sabemos, este año 2020 el mundo entero está siendo afectado por la propagación de un nuevo coronavirus que provoca la enfermedad que la Organización Mundial de la Salud (OMS) denominó Covid-19 la cual, dada su rápida transmisión, se halla en prácticamente todas las regiones del planeta, representando un reto para los sistemas sanitarios y para los servidores públicos que ahí laboran.</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lastRenderedPageBreak/>
        <w:t>En este sentido, derivado del rápido avance y los miles de casos confirmados desde el mes de marzo, la propia OMS catalogó la referida enfermedad con el nivel epidemiológico de pandemia, avizorándose que su duración no será para nada de corto tiempo alrededor del mundo.</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 xml:space="preserve">Ante ello, los gobiernos, incluyéndose al Estado Mexicano, han desarrollado estrategias de prevención, contención, mitigación y por ende atención a los grupos más vulnerables, como son adultos mayores, mujeres embarazadas así como personas con enfermedades crónicas, todo ello con el firme objetivo de preservar la vida y garantizar el derecho a la salud de la población. </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En esta loable tarea participan médicos, enfermeras, enfermeros, paramédicos y en general todas aquellas personas que hoy representan el primer frente de batalla en salas de urgencias, hospitales y clínicas, tanto públicas como privadas.</w:t>
      </w:r>
    </w:p>
    <w:p w:rsidR="00936A2C" w:rsidRPr="00936A2C" w:rsidRDefault="00936A2C" w:rsidP="00936A2C">
      <w:pPr>
        <w:ind w:left="709" w:right="334"/>
        <w:jc w:val="both"/>
        <w:rPr>
          <w:rFonts w:ascii="Arial" w:hAnsi="Arial" w:cs="Arial"/>
          <w:i/>
          <w:sz w:val="16"/>
          <w:szCs w:val="16"/>
          <w:lang w:val="es-MX"/>
        </w:rPr>
      </w:pPr>
    </w:p>
    <w:p w:rsidR="00936A2C" w:rsidRPr="00936A2C" w:rsidRDefault="00072003" w:rsidP="00936A2C">
      <w:pPr>
        <w:ind w:left="709" w:right="334"/>
        <w:jc w:val="both"/>
        <w:rPr>
          <w:rFonts w:ascii="Arial" w:hAnsi="Arial" w:cs="Arial"/>
          <w:i/>
          <w:sz w:val="16"/>
          <w:szCs w:val="16"/>
          <w:lang w:val="es-MX"/>
        </w:rPr>
      </w:pPr>
      <w:r>
        <w:rPr>
          <w:rFonts w:ascii="Arial" w:hAnsi="Arial" w:cs="Arial"/>
          <w:i/>
          <w:sz w:val="16"/>
          <w:szCs w:val="16"/>
          <w:lang w:val="es-MX"/>
        </w:rPr>
        <w:t>…</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 xml:space="preserve">Ante esta situación nos hemos encontrado en muchos lugares del país, del mundo y por supuesto de Yucatán que se han suscitado eventos de violencia contra personas que, por el único hecho de vestir con ropa clínica o uniforme de alguna institución de salud, reciben agresiones por parte de personas irracionales que sin causa les han proferido desde insultos, negado el acceso a algún servicio, agredirlos físicamente,  hasta el arrojarles líquidos o químicos que podrían ser muy dañinos y generar lesiones graves que sean de difícil o hasta imposible recuperación. </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 xml:space="preserve">A su vez, es de particular relevancia lo planteado por la propia Comisión Interamericana de los Derechos Humanos, en su resolución 1/2020 de fecha 10 de abril de 2020, la cual postula como uno de sus puntos resolutivos la protección a los derechos humanos a las personas en mayor situación de riesgo, sobre todo a </w:t>
      </w:r>
      <w:r w:rsidR="00072003" w:rsidRPr="00936A2C">
        <w:rPr>
          <w:rFonts w:ascii="Arial" w:hAnsi="Arial" w:cs="Arial"/>
          <w:i/>
          <w:sz w:val="16"/>
          <w:szCs w:val="16"/>
          <w:lang w:val="es-MX"/>
        </w:rPr>
        <w:t>aquellas que</w:t>
      </w:r>
      <w:r w:rsidRPr="00936A2C">
        <w:rPr>
          <w:rFonts w:ascii="Arial" w:hAnsi="Arial" w:cs="Arial"/>
          <w:i/>
          <w:sz w:val="16"/>
          <w:szCs w:val="16"/>
          <w:lang w:val="es-MX"/>
        </w:rPr>
        <w:t xml:space="preserve"> la propia situación haga que sus actividades deban de proseguir. </w:t>
      </w:r>
    </w:p>
    <w:p w:rsidR="00936A2C" w:rsidRPr="00936A2C" w:rsidRDefault="00936A2C" w:rsidP="00936A2C">
      <w:pPr>
        <w:ind w:left="709" w:right="334"/>
        <w:jc w:val="both"/>
        <w:rPr>
          <w:rFonts w:ascii="Arial" w:hAnsi="Arial" w:cs="Arial"/>
          <w:i/>
          <w:sz w:val="16"/>
          <w:szCs w:val="16"/>
          <w:lang w:val="es-MX"/>
        </w:rPr>
      </w:pPr>
    </w:p>
    <w:p w:rsidR="00936A2C" w:rsidRPr="00936A2C" w:rsidRDefault="00072003" w:rsidP="00936A2C">
      <w:pPr>
        <w:ind w:left="709" w:right="334"/>
        <w:jc w:val="both"/>
        <w:rPr>
          <w:rFonts w:ascii="Arial" w:hAnsi="Arial" w:cs="Arial"/>
          <w:i/>
          <w:sz w:val="16"/>
          <w:szCs w:val="16"/>
          <w:lang w:val="es-MX"/>
        </w:rPr>
      </w:pPr>
      <w:r>
        <w:rPr>
          <w:rFonts w:ascii="Arial" w:hAnsi="Arial" w:cs="Arial"/>
          <w:i/>
          <w:sz w:val="16"/>
          <w:szCs w:val="16"/>
          <w:lang w:val="es-MX"/>
        </w:rPr>
        <w:t>…</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 xml:space="preserve">Por su parte, la Dogmática Penal nos plantea diversos posicionamientos sobre la estructura del delito; una de ellas es la teoría pentatónica del delito, a luz de la cual se pueden estudiar los casos en materia penal. La referida teoría nos establece la integración del delito por cinco elementos constitutivos: conducta, típica, antijurídica, culpable y punible. </w:t>
      </w:r>
    </w:p>
    <w:p w:rsidR="00936A2C" w:rsidRPr="00936A2C" w:rsidRDefault="00936A2C" w:rsidP="00936A2C">
      <w:pPr>
        <w:ind w:left="709" w:right="334"/>
        <w:jc w:val="both"/>
        <w:rPr>
          <w:rFonts w:ascii="Arial" w:hAnsi="Arial" w:cs="Arial"/>
          <w:i/>
          <w:sz w:val="16"/>
          <w:szCs w:val="16"/>
          <w:lang w:val="es-MX"/>
        </w:rPr>
      </w:pPr>
    </w:p>
    <w:p w:rsidR="00936A2C" w:rsidRPr="00936A2C" w:rsidRDefault="00072003" w:rsidP="00936A2C">
      <w:pPr>
        <w:ind w:left="709" w:right="334"/>
        <w:jc w:val="both"/>
        <w:rPr>
          <w:rFonts w:ascii="Arial" w:hAnsi="Arial" w:cs="Arial"/>
          <w:i/>
          <w:sz w:val="16"/>
          <w:szCs w:val="16"/>
          <w:lang w:val="es-MX"/>
        </w:rPr>
      </w:pPr>
      <w:r>
        <w:rPr>
          <w:rFonts w:ascii="Arial" w:hAnsi="Arial" w:cs="Arial"/>
          <w:i/>
          <w:sz w:val="16"/>
          <w:szCs w:val="16"/>
          <w:lang w:val="es-MX"/>
        </w:rPr>
        <w:t>…</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En este orden de ideas y, con base los precedentes expresados, esta soberanía se encuentra obligada a generar un acto legislativo contundente cuyo objetivo sea disuadir y a la vez preservar la integridad del personal que labora en los centros de salud, pues ellos son quienes al día de hoy representan el primer frente de batalla contra la pandemia.</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 xml:space="preserve">Para lo anterior se pretende impactar el Código Penal del Estado de Yucatán a fin de tipificar específicamente las lesiones que se </w:t>
      </w:r>
      <w:r w:rsidR="00072003" w:rsidRPr="00936A2C">
        <w:rPr>
          <w:rFonts w:ascii="Arial" w:hAnsi="Arial" w:cs="Arial"/>
          <w:i/>
          <w:sz w:val="16"/>
          <w:szCs w:val="16"/>
          <w:lang w:val="es-MX"/>
        </w:rPr>
        <w:t>infieran en</w:t>
      </w:r>
      <w:r w:rsidRPr="00936A2C">
        <w:rPr>
          <w:rFonts w:ascii="Arial" w:hAnsi="Arial" w:cs="Arial"/>
          <w:i/>
          <w:sz w:val="16"/>
          <w:szCs w:val="16"/>
          <w:lang w:val="es-MX"/>
        </w:rPr>
        <w:t xml:space="preserve"> contra del personal médico y hospitalario, es decir, a cualquier persona que labore en instituciones de salud públicas o privadas.</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 xml:space="preserve">Con base a lo anterior se propone crear un artículo 358 Bis a la ley sustantiva penal que contemple que cuando el ofendido pertenezca a una institución médica o de prestación de servicios de salud pública o privada y sufra lesiones que no pongan en peligro la vida del ofendido y tarden en sanar hasta quince días, se imponga a quien las infiera, de 1 a 3 años de prisión o de 50 a 200 días - multa y de 50 a 100 días de trabajo en favor de la comunidad. </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 xml:space="preserve">Si tardare en sanar más de quince días se le impondrá de 3 a 5 años de prisión y de 50 a 500 días-multa. </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Asimismo, cuando las conductas señaladas se cometan durante una emergencia sanitaria o, quien las infiera sea un servidor público, las penalidades del párrafo anterior se aumentarán hasta en una mitad más, además de contemplar que este delito se perseguirá de oficio.</w:t>
      </w:r>
    </w:p>
    <w:p w:rsidR="00936A2C" w:rsidRPr="00936A2C" w:rsidRDefault="00936A2C"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 xml:space="preserve">Cabe señalar que la presente reforma guarda razonabilidad, objetividad y es congruente con las necesidades del momento histórico que vivimos en la entidad, pues se estima que las sanciones propuestas son proporcionales y de ninguna manera pueden considerarse medidas regresivas, por el </w:t>
      </w:r>
      <w:r w:rsidRPr="00936A2C">
        <w:rPr>
          <w:rFonts w:ascii="Arial" w:hAnsi="Arial" w:cs="Arial"/>
          <w:i/>
          <w:sz w:val="16"/>
          <w:szCs w:val="16"/>
          <w:lang w:val="es-MX"/>
        </w:rPr>
        <w:lastRenderedPageBreak/>
        <w:t xml:space="preserve">contrario son respetuosas y buscan proteger, mediante la disuasión, la gran la labor que realiza todo el personal médico hospitalario, es decir los profesionales y auxiliares que integran las diversas áreas de las instituciones de salud públicas o privadas. </w:t>
      </w:r>
    </w:p>
    <w:p w:rsidR="00936A2C" w:rsidRPr="00936A2C" w:rsidRDefault="00936A2C" w:rsidP="00936A2C">
      <w:pPr>
        <w:ind w:left="709" w:right="334"/>
        <w:jc w:val="both"/>
        <w:rPr>
          <w:rFonts w:ascii="Arial" w:hAnsi="Arial" w:cs="Arial"/>
          <w:i/>
          <w:sz w:val="16"/>
          <w:szCs w:val="16"/>
          <w:lang w:val="es-MX"/>
        </w:rPr>
      </w:pPr>
    </w:p>
    <w:p w:rsidR="00936A2C" w:rsidRDefault="00072003" w:rsidP="00936A2C">
      <w:pPr>
        <w:ind w:left="709" w:right="334"/>
        <w:jc w:val="both"/>
        <w:rPr>
          <w:rFonts w:ascii="Arial" w:hAnsi="Arial" w:cs="Arial"/>
          <w:i/>
          <w:sz w:val="16"/>
          <w:szCs w:val="16"/>
          <w:lang w:val="es-MX"/>
        </w:rPr>
      </w:pPr>
      <w:r>
        <w:rPr>
          <w:rFonts w:ascii="Arial" w:hAnsi="Arial" w:cs="Arial"/>
          <w:i/>
          <w:sz w:val="16"/>
          <w:szCs w:val="16"/>
          <w:lang w:val="es-MX"/>
        </w:rPr>
        <w:t>…</w:t>
      </w:r>
    </w:p>
    <w:p w:rsidR="00072003" w:rsidRPr="00936A2C" w:rsidRDefault="00072003" w:rsidP="00936A2C">
      <w:pPr>
        <w:ind w:left="709" w:right="334"/>
        <w:jc w:val="both"/>
        <w:rPr>
          <w:rFonts w:ascii="Arial" w:hAnsi="Arial" w:cs="Arial"/>
          <w:i/>
          <w:sz w:val="16"/>
          <w:szCs w:val="16"/>
          <w:lang w:val="es-MX"/>
        </w:rPr>
      </w:pPr>
    </w:p>
    <w:p w:rsidR="00936A2C" w:rsidRPr="00936A2C" w:rsidRDefault="00936A2C" w:rsidP="00936A2C">
      <w:pPr>
        <w:ind w:left="709" w:right="334"/>
        <w:jc w:val="both"/>
        <w:rPr>
          <w:rFonts w:ascii="Arial" w:hAnsi="Arial" w:cs="Arial"/>
          <w:i/>
          <w:sz w:val="16"/>
          <w:szCs w:val="16"/>
          <w:lang w:val="es-MX"/>
        </w:rPr>
      </w:pPr>
      <w:r w:rsidRPr="00936A2C">
        <w:rPr>
          <w:rFonts w:ascii="Arial" w:hAnsi="Arial" w:cs="Arial"/>
          <w:i/>
          <w:sz w:val="16"/>
          <w:szCs w:val="16"/>
          <w:lang w:val="es-MX"/>
        </w:rPr>
        <w:t>De ahí que se busque proteger a todos los que forman parte de una gran herramienta pública en estos momentos donde, no solo urge la solidaridad, sino también acciones concretas para apoyarlos y cuidarlos en el desempeño de su noble tarea, es decir, proteger la vida de todos y cada uno de nosotros</w:t>
      </w:r>
      <w:r w:rsidR="00072003">
        <w:rPr>
          <w:rFonts w:ascii="Arial" w:hAnsi="Arial" w:cs="Arial"/>
          <w:i/>
          <w:sz w:val="16"/>
          <w:szCs w:val="16"/>
          <w:lang w:val="es-MX"/>
        </w:rPr>
        <w:t>”</w:t>
      </w:r>
      <w:r w:rsidRPr="00936A2C">
        <w:rPr>
          <w:rFonts w:ascii="Arial" w:hAnsi="Arial" w:cs="Arial"/>
          <w:i/>
          <w:sz w:val="16"/>
          <w:szCs w:val="16"/>
          <w:lang w:val="es-MX"/>
        </w:rPr>
        <w:t xml:space="preserve">. </w:t>
      </w:r>
    </w:p>
    <w:p w:rsidR="00936A2C" w:rsidRPr="00936A2C" w:rsidRDefault="00936A2C" w:rsidP="00936A2C">
      <w:pPr>
        <w:ind w:left="709" w:right="334"/>
        <w:jc w:val="both"/>
        <w:rPr>
          <w:rFonts w:ascii="Arial" w:hAnsi="Arial" w:cs="Arial"/>
          <w:i/>
          <w:sz w:val="16"/>
          <w:szCs w:val="16"/>
          <w:lang w:val="es-MX"/>
        </w:rPr>
      </w:pPr>
    </w:p>
    <w:p w:rsidR="00936A2C" w:rsidRPr="00FC20F6" w:rsidRDefault="00936A2C" w:rsidP="00FC20F6">
      <w:pPr>
        <w:pStyle w:val="NormalWeb"/>
        <w:tabs>
          <w:tab w:val="left" w:pos="7371"/>
        </w:tabs>
        <w:spacing w:before="0" w:beforeAutospacing="0" w:after="0" w:afterAutospacing="0"/>
        <w:ind w:right="334" w:firstLine="708"/>
        <w:jc w:val="both"/>
        <w:rPr>
          <w:i/>
          <w:sz w:val="16"/>
          <w:szCs w:val="16"/>
        </w:rPr>
      </w:pPr>
    </w:p>
    <w:p w:rsidR="00AB6B29" w:rsidRPr="00FC20F6" w:rsidRDefault="00AB6B29" w:rsidP="00FC20F6">
      <w:pPr>
        <w:pStyle w:val="NormalWeb"/>
        <w:tabs>
          <w:tab w:val="left" w:pos="7371"/>
        </w:tabs>
        <w:spacing w:before="0" w:beforeAutospacing="0" w:after="0" w:afterAutospacing="0" w:line="360" w:lineRule="auto"/>
        <w:ind w:right="334" w:firstLine="708"/>
        <w:jc w:val="both"/>
        <w:rPr>
          <w:i/>
          <w:sz w:val="16"/>
          <w:szCs w:val="16"/>
        </w:rPr>
      </w:pPr>
    </w:p>
    <w:p w:rsidR="00834830" w:rsidRDefault="007E7EDA" w:rsidP="009B3699">
      <w:pPr>
        <w:pStyle w:val="Sangradetextonormal"/>
        <w:tabs>
          <w:tab w:val="left" w:pos="3836"/>
        </w:tabs>
        <w:ind w:firstLine="709"/>
        <w:rPr>
          <w:rFonts w:cs="Arial"/>
          <w:sz w:val="24"/>
          <w:szCs w:val="24"/>
        </w:rPr>
      </w:pPr>
      <w:r w:rsidRPr="009B3699">
        <w:rPr>
          <w:rFonts w:cs="Arial"/>
          <w:b/>
          <w:sz w:val="24"/>
          <w:szCs w:val="24"/>
          <w:lang w:val="es-MX"/>
        </w:rPr>
        <w:t>TERCERO</w:t>
      </w:r>
      <w:r w:rsidR="00834830" w:rsidRPr="009B3699">
        <w:rPr>
          <w:rFonts w:cs="Arial"/>
          <w:b/>
          <w:sz w:val="24"/>
          <w:szCs w:val="24"/>
          <w:lang w:val="es-MX"/>
        </w:rPr>
        <w:t>.</w:t>
      </w:r>
      <w:r w:rsidR="00834830" w:rsidRPr="009B3699">
        <w:rPr>
          <w:rFonts w:cs="Arial"/>
          <w:sz w:val="24"/>
          <w:szCs w:val="24"/>
          <w:lang w:val="es-MX"/>
        </w:rPr>
        <w:t xml:space="preserve"> </w:t>
      </w:r>
      <w:r w:rsidR="00834830" w:rsidRPr="009B3699">
        <w:rPr>
          <w:rFonts w:cs="Arial"/>
          <w:color w:val="000000"/>
          <w:sz w:val="24"/>
          <w:szCs w:val="24"/>
        </w:rPr>
        <w:t>Como se h</w:t>
      </w:r>
      <w:r w:rsidR="00F66D8F">
        <w:rPr>
          <w:rFonts w:cs="Arial"/>
          <w:color w:val="000000"/>
          <w:sz w:val="24"/>
          <w:szCs w:val="24"/>
        </w:rPr>
        <w:t>a mencionado anteriormente, en sesión ordinaria de p</w:t>
      </w:r>
      <w:r w:rsidR="00834830" w:rsidRPr="009B3699">
        <w:rPr>
          <w:rFonts w:cs="Arial"/>
          <w:color w:val="000000"/>
          <w:sz w:val="24"/>
          <w:szCs w:val="24"/>
        </w:rPr>
        <w:t>leno de</w:t>
      </w:r>
      <w:r w:rsidR="00C74E70" w:rsidRPr="009B3699">
        <w:rPr>
          <w:rFonts w:cs="Arial"/>
          <w:color w:val="000000"/>
          <w:sz w:val="24"/>
          <w:szCs w:val="24"/>
        </w:rPr>
        <w:t xml:space="preserve"> este H. Congreso de</w:t>
      </w:r>
      <w:r w:rsidR="00834830" w:rsidRPr="009B3699">
        <w:rPr>
          <w:rFonts w:cs="Arial"/>
          <w:color w:val="000000"/>
          <w:sz w:val="24"/>
          <w:szCs w:val="24"/>
        </w:rPr>
        <w:t xml:space="preserve"> fecha </w:t>
      </w:r>
      <w:r w:rsidR="00072003">
        <w:rPr>
          <w:rFonts w:cs="Arial"/>
          <w:color w:val="000000"/>
          <w:sz w:val="24"/>
          <w:szCs w:val="24"/>
        </w:rPr>
        <w:t xml:space="preserve">22 </w:t>
      </w:r>
      <w:r w:rsidR="00931E8F">
        <w:rPr>
          <w:rFonts w:cs="Arial"/>
          <w:color w:val="000000"/>
          <w:sz w:val="24"/>
          <w:szCs w:val="24"/>
        </w:rPr>
        <w:t xml:space="preserve">de </w:t>
      </w:r>
      <w:r w:rsidR="00072003">
        <w:rPr>
          <w:rFonts w:cs="Arial"/>
          <w:color w:val="000000"/>
          <w:sz w:val="24"/>
          <w:szCs w:val="24"/>
        </w:rPr>
        <w:t>abril de la anualidad</w:t>
      </w:r>
      <w:r w:rsidR="00834830" w:rsidRPr="009B3699">
        <w:rPr>
          <w:rFonts w:cs="Arial"/>
          <w:color w:val="000000"/>
          <w:sz w:val="24"/>
          <w:szCs w:val="24"/>
        </w:rPr>
        <w:t xml:space="preserve">, </w:t>
      </w:r>
      <w:r w:rsidR="005B6EA5" w:rsidRPr="009B3699">
        <w:rPr>
          <w:rFonts w:cs="Arial"/>
          <w:color w:val="000000"/>
          <w:sz w:val="24"/>
          <w:szCs w:val="24"/>
        </w:rPr>
        <w:t xml:space="preserve">fue turnada </w:t>
      </w:r>
      <w:r w:rsidR="00834830" w:rsidRPr="009B3699">
        <w:rPr>
          <w:rFonts w:cs="Arial"/>
          <w:color w:val="000000"/>
          <w:sz w:val="24"/>
          <w:szCs w:val="24"/>
        </w:rPr>
        <w:t>la referida iniciativa a</w:t>
      </w:r>
      <w:r w:rsidR="00040308" w:rsidRPr="009B3699">
        <w:rPr>
          <w:rFonts w:cs="Arial"/>
          <w:color w:val="000000"/>
          <w:sz w:val="24"/>
          <w:szCs w:val="24"/>
        </w:rPr>
        <w:t>l seno de</w:t>
      </w:r>
      <w:r w:rsidR="00834830" w:rsidRPr="009B3699">
        <w:rPr>
          <w:rFonts w:cs="Arial"/>
          <w:color w:val="000000"/>
          <w:sz w:val="24"/>
          <w:szCs w:val="24"/>
        </w:rPr>
        <w:t xml:space="preserve"> esta </w:t>
      </w:r>
      <w:r w:rsidR="0015693F">
        <w:rPr>
          <w:rFonts w:cs="Arial"/>
          <w:color w:val="000000"/>
          <w:sz w:val="24"/>
          <w:szCs w:val="24"/>
        </w:rPr>
        <w:t>dictaminadora</w:t>
      </w:r>
      <w:r w:rsidR="00834830" w:rsidRPr="009B3699">
        <w:rPr>
          <w:rFonts w:cs="Arial"/>
          <w:color w:val="000000"/>
          <w:sz w:val="24"/>
          <w:szCs w:val="24"/>
        </w:rPr>
        <w:t xml:space="preserve">; misma que fue distribuida en sesión de trabajo de fecha </w:t>
      </w:r>
      <w:r w:rsidR="000F0F43">
        <w:rPr>
          <w:rFonts w:cs="Arial"/>
          <w:color w:val="000000"/>
          <w:sz w:val="24"/>
          <w:szCs w:val="24"/>
        </w:rPr>
        <w:t>07</w:t>
      </w:r>
      <w:r w:rsidR="00072003">
        <w:rPr>
          <w:rFonts w:cs="Arial"/>
          <w:color w:val="000000"/>
          <w:sz w:val="24"/>
          <w:szCs w:val="24"/>
        </w:rPr>
        <w:t xml:space="preserve"> del presente mes</w:t>
      </w:r>
      <w:r w:rsidR="000F0F43">
        <w:rPr>
          <w:rFonts w:cs="Arial"/>
          <w:color w:val="000000"/>
          <w:sz w:val="24"/>
          <w:szCs w:val="24"/>
        </w:rPr>
        <w:t xml:space="preserve"> de mayo</w:t>
      </w:r>
      <w:r w:rsidR="00834830" w:rsidRPr="009B3699">
        <w:rPr>
          <w:rFonts w:cs="Arial"/>
          <w:color w:val="000000"/>
          <w:sz w:val="24"/>
          <w:szCs w:val="24"/>
        </w:rPr>
        <w:t>, para su análisis, estudio y dictamen respectivo</w:t>
      </w:r>
      <w:r w:rsidR="00834830" w:rsidRPr="009B3699">
        <w:rPr>
          <w:rFonts w:cs="Arial"/>
          <w:sz w:val="24"/>
          <w:szCs w:val="24"/>
        </w:rPr>
        <w:t>.</w:t>
      </w:r>
    </w:p>
    <w:p w:rsidR="00072003" w:rsidRDefault="00072003" w:rsidP="009B3699">
      <w:pPr>
        <w:pStyle w:val="Sangradetextonormal"/>
        <w:tabs>
          <w:tab w:val="left" w:pos="3836"/>
        </w:tabs>
        <w:ind w:firstLine="709"/>
        <w:rPr>
          <w:rFonts w:cs="Arial"/>
          <w:sz w:val="24"/>
          <w:szCs w:val="24"/>
        </w:rPr>
      </w:pPr>
    </w:p>
    <w:p w:rsidR="00072003" w:rsidRPr="00B9282E" w:rsidRDefault="00072003" w:rsidP="009B3699">
      <w:pPr>
        <w:pStyle w:val="Sangradetextonormal"/>
        <w:tabs>
          <w:tab w:val="left" w:pos="3836"/>
        </w:tabs>
        <w:ind w:firstLine="709"/>
        <w:rPr>
          <w:rFonts w:cs="Arial"/>
          <w:sz w:val="24"/>
          <w:szCs w:val="24"/>
        </w:rPr>
      </w:pPr>
      <w:r w:rsidRPr="00B9282E">
        <w:rPr>
          <w:rFonts w:cs="Arial"/>
          <w:sz w:val="24"/>
          <w:szCs w:val="24"/>
        </w:rPr>
        <w:t xml:space="preserve">Asimismo, dentro de la referida comisión permanente, a criterio de los integrantes de la misma, y en asuntos generales, se distribuyó la iniciativa presentada por la Fracción Legislativa del Partido Acción Nacional, suscrita por el legislador Manuel Armando Díaz Suárez, cuyo contenido guarda relación </w:t>
      </w:r>
      <w:r w:rsidR="0015693F" w:rsidRPr="00B9282E">
        <w:rPr>
          <w:rFonts w:cs="Arial"/>
          <w:sz w:val="24"/>
          <w:szCs w:val="24"/>
        </w:rPr>
        <w:t>a</w:t>
      </w:r>
      <w:r w:rsidRPr="00B9282E">
        <w:rPr>
          <w:rFonts w:cs="Arial"/>
          <w:sz w:val="24"/>
          <w:szCs w:val="24"/>
        </w:rPr>
        <w:t xml:space="preserve"> la materia que se estudia, y por ende debe abordarse dentro del presente documento legislativo</w:t>
      </w:r>
      <w:r w:rsidR="0015693F" w:rsidRPr="00B9282E">
        <w:rPr>
          <w:rFonts w:cs="Arial"/>
          <w:sz w:val="24"/>
          <w:szCs w:val="24"/>
        </w:rPr>
        <w:t xml:space="preserve"> con la finalidad de resolver ambas iniciativas dentro de este proyecto de dictamen.</w:t>
      </w:r>
      <w:r w:rsidRPr="00B9282E">
        <w:rPr>
          <w:rFonts w:cs="Arial"/>
          <w:sz w:val="24"/>
          <w:szCs w:val="24"/>
        </w:rPr>
        <w:t xml:space="preserve"> </w:t>
      </w:r>
    </w:p>
    <w:p w:rsidR="00072003" w:rsidRDefault="00072003" w:rsidP="009B3699">
      <w:pPr>
        <w:pStyle w:val="Sangradetextonormal"/>
        <w:tabs>
          <w:tab w:val="left" w:pos="3836"/>
        </w:tabs>
        <w:ind w:firstLine="709"/>
        <w:rPr>
          <w:rFonts w:cs="Arial"/>
          <w:sz w:val="24"/>
          <w:szCs w:val="24"/>
        </w:rPr>
      </w:pPr>
    </w:p>
    <w:p w:rsidR="00125299" w:rsidRPr="009B3699" w:rsidRDefault="00C74E70" w:rsidP="009B3699">
      <w:pPr>
        <w:autoSpaceDN w:val="0"/>
        <w:adjustRightInd w:val="0"/>
        <w:spacing w:line="360" w:lineRule="auto"/>
        <w:ind w:firstLine="709"/>
        <w:jc w:val="both"/>
        <w:rPr>
          <w:rFonts w:ascii="Arial" w:hAnsi="Arial" w:cs="Arial"/>
          <w:sz w:val="24"/>
          <w:szCs w:val="24"/>
        </w:rPr>
      </w:pPr>
      <w:r w:rsidRPr="009B3699">
        <w:rPr>
          <w:rFonts w:ascii="Arial" w:hAnsi="Arial" w:cs="Arial"/>
          <w:sz w:val="24"/>
          <w:szCs w:val="24"/>
        </w:rPr>
        <w:t>Ahora bien</w:t>
      </w:r>
      <w:r w:rsidR="000801C8" w:rsidRPr="009B3699">
        <w:rPr>
          <w:rFonts w:ascii="Arial" w:hAnsi="Arial" w:cs="Arial"/>
          <w:sz w:val="24"/>
          <w:szCs w:val="24"/>
        </w:rPr>
        <w:t>,</w:t>
      </w:r>
      <w:r w:rsidRPr="009B3699">
        <w:rPr>
          <w:rFonts w:ascii="Arial" w:hAnsi="Arial" w:cs="Arial"/>
          <w:sz w:val="24"/>
          <w:szCs w:val="24"/>
        </w:rPr>
        <w:t xml:space="preserve"> c</w:t>
      </w:r>
      <w:r w:rsidR="00D57691" w:rsidRPr="009B3699">
        <w:rPr>
          <w:rFonts w:ascii="Arial" w:hAnsi="Arial" w:cs="Arial"/>
          <w:sz w:val="24"/>
          <w:szCs w:val="24"/>
        </w:rPr>
        <w:t>on base en los antecedentes mencionados, los</w:t>
      </w:r>
      <w:r w:rsidR="00F9081F">
        <w:rPr>
          <w:rFonts w:ascii="Arial" w:hAnsi="Arial" w:cs="Arial"/>
          <w:sz w:val="24"/>
          <w:szCs w:val="24"/>
        </w:rPr>
        <w:t xml:space="preserve"> diputados integrantes de esta comisión p</w:t>
      </w:r>
      <w:r w:rsidR="00D57691" w:rsidRPr="009B3699">
        <w:rPr>
          <w:rFonts w:ascii="Arial" w:hAnsi="Arial" w:cs="Arial"/>
          <w:sz w:val="24"/>
          <w:szCs w:val="24"/>
        </w:rPr>
        <w:t>ermanente, realizamos la</w:t>
      </w:r>
      <w:r w:rsidR="00BA3EBE" w:rsidRPr="009B3699">
        <w:rPr>
          <w:rFonts w:ascii="Arial" w:hAnsi="Arial" w:cs="Arial"/>
          <w:sz w:val="24"/>
          <w:szCs w:val="24"/>
        </w:rPr>
        <w:t>s</w:t>
      </w:r>
      <w:r w:rsidR="00D57691" w:rsidRPr="009B3699">
        <w:rPr>
          <w:rFonts w:ascii="Arial" w:hAnsi="Arial" w:cs="Arial"/>
          <w:sz w:val="24"/>
          <w:szCs w:val="24"/>
        </w:rPr>
        <w:t xml:space="preserve"> siguiente</w:t>
      </w:r>
      <w:r w:rsidR="00BA3EBE" w:rsidRPr="009B3699">
        <w:rPr>
          <w:rFonts w:ascii="Arial" w:hAnsi="Arial" w:cs="Arial"/>
          <w:sz w:val="24"/>
          <w:szCs w:val="24"/>
        </w:rPr>
        <w:t>s</w:t>
      </w:r>
      <w:r w:rsidR="00D57691" w:rsidRPr="009B3699">
        <w:rPr>
          <w:rFonts w:ascii="Arial" w:hAnsi="Arial" w:cs="Arial"/>
          <w:sz w:val="24"/>
          <w:szCs w:val="24"/>
        </w:rPr>
        <w:t>,</w:t>
      </w:r>
    </w:p>
    <w:p w:rsidR="00664FB3" w:rsidRPr="009B3699" w:rsidRDefault="00664FB3" w:rsidP="009B3699">
      <w:pPr>
        <w:autoSpaceDN w:val="0"/>
        <w:adjustRightInd w:val="0"/>
        <w:spacing w:line="360" w:lineRule="auto"/>
        <w:ind w:firstLine="709"/>
        <w:jc w:val="both"/>
        <w:rPr>
          <w:rFonts w:ascii="Arial" w:hAnsi="Arial" w:cs="Arial"/>
          <w:b/>
          <w:sz w:val="24"/>
          <w:szCs w:val="24"/>
          <w:lang w:val="pt-BR"/>
        </w:rPr>
      </w:pPr>
    </w:p>
    <w:p w:rsidR="00E93303" w:rsidRPr="009B3699" w:rsidRDefault="00BA3EBE" w:rsidP="009B3699">
      <w:pPr>
        <w:autoSpaceDN w:val="0"/>
        <w:adjustRightInd w:val="0"/>
        <w:spacing w:line="360" w:lineRule="auto"/>
        <w:jc w:val="center"/>
        <w:rPr>
          <w:rFonts w:ascii="Arial" w:hAnsi="Arial" w:cs="Arial"/>
          <w:sz w:val="24"/>
          <w:szCs w:val="24"/>
        </w:rPr>
      </w:pPr>
      <w:r w:rsidRPr="009B3699">
        <w:rPr>
          <w:rFonts w:ascii="Arial" w:hAnsi="Arial" w:cs="Arial"/>
          <w:b/>
          <w:sz w:val="24"/>
          <w:szCs w:val="24"/>
          <w:lang w:val="pt-BR"/>
        </w:rPr>
        <w:t>C O N S I D E R A C I O N E S</w:t>
      </w:r>
      <w:r w:rsidR="00527EC3" w:rsidRPr="009B3699">
        <w:rPr>
          <w:rFonts w:ascii="Arial" w:hAnsi="Arial" w:cs="Arial"/>
          <w:b/>
          <w:sz w:val="24"/>
          <w:szCs w:val="24"/>
          <w:lang w:val="pt-BR"/>
        </w:rPr>
        <w:t>:</w:t>
      </w:r>
    </w:p>
    <w:p w:rsidR="00E93303" w:rsidRPr="009B3699" w:rsidRDefault="00E93303" w:rsidP="009B3699">
      <w:pPr>
        <w:autoSpaceDN w:val="0"/>
        <w:adjustRightInd w:val="0"/>
        <w:spacing w:line="360" w:lineRule="auto"/>
        <w:ind w:firstLine="709"/>
        <w:jc w:val="center"/>
        <w:rPr>
          <w:rFonts w:ascii="Arial" w:hAnsi="Arial" w:cs="Arial"/>
          <w:sz w:val="24"/>
          <w:szCs w:val="24"/>
        </w:rPr>
      </w:pPr>
    </w:p>
    <w:p w:rsidR="00B031BB" w:rsidRPr="009B3699" w:rsidRDefault="001E337B" w:rsidP="009B3699">
      <w:pPr>
        <w:spacing w:line="360" w:lineRule="auto"/>
        <w:ind w:firstLine="709"/>
        <w:jc w:val="both"/>
        <w:rPr>
          <w:rFonts w:ascii="Arial" w:hAnsi="Arial" w:cs="Arial"/>
          <w:sz w:val="24"/>
          <w:szCs w:val="24"/>
        </w:rPr>
      </w:pPr>
      <w:r>
        <w:rPr>
          <w:rFonts w:ascii="Arial" w:hAnsi="Arial" w:cs="Arial"/>
          <w:b/>
          <w:sz w:val="24"/>
          <w:szCs w:val="24"/>
          <w:lang w:val="es-MX"/>
        </w:rPr>
        <w:t>PRIMERA.</w:t>
      </w:r>
      <w:r w:rsidR="00AA79E2" w:rsidRPr="009B3699">
        <w:rPr>
          <w:rFonts w:ascii="Arial" w:hAnsi="Arial" w:cs="Arial"/>
          <w:b/>
          <w:sz w:val="24"/>
          <w:szCs w:val="24"/>
          <w:lang w:val="es-MX"/>
        </w:rPr>
        <w:t xml:space="preserve"> </w:t>
      </w:r>
      <w:r w:rsidR="00B031BB" w:rsidRPr="009B3699">
        <w:rPr>
          <w:rFonts w:ascii="Arial" w:hAnsi="Arial" w:cs="Arial"/>
          <w:bCs/>
          <w:sz w:val="24"/>
          <w:szCs w:val="24"/>
        </w:rPr>
        <w:t xml:space="preserve">La iniciativa en estudio, </w:t>
      </w:r>
      <w:r w:rsidR="0015693F">
        <w:rPr>
          <w:rFonts w:ascii="Arial" w:hAnsi="Arial" w:cs="Arial"/>
          <w:bCs/>
          <w:sz w:val="24"/>
          <w:szCs w:val="24"/>
        </w:rPr>
        <w:t xml:space="preserve">se fundamenta en los </w:t>
      </w:r>
      <w:r w:rsidR="00B031BB" w:rsidRPr="009B3699">
        <w:rPr>
          <w:rFonts w:ascii="Arial" w:hAnsi="Arial" w:cs="Arial"/>
          <w:bCs/>
          <w:sz w:val="24"/>
          <w:szCs w:val="24"/>
        </w:rPr>
        <w:t xml:space="preserve">artículos </w:t>
      </w:r>
      <w:r w:rsidR="00931E8F" w:rsidRPr="00931E8F">
        <w:rPr>
          <w:rFonts w:ascii="Arial" w:hAnsi="Arial" w:cs="Arial"/>
          <w:bCs/>
          <w:sz w:val="24"/>
          <w:szCs w:val="24"/>
        </w:rPr>
        <w:t>35 fracción I</w:t>
      </w:r>
      <w:r w:rsidR="00B031BB" w:rsidRPr="00931E8F">
        <w:rPr>
          <w:rFonts w:ascii="Arial" w:hAnsi="Arial" w:cs="Arial"/>
          <w:bCs/>
          <w:sz w:val="24"/>
          <w:szCs w:val="24"/>
        </w:rPr>
        <w:t xml:space="preserve"> de la Constitución Política y 16 de</w:t>
      </w:r>
      <w:r w:rsidR="00B031BB" w:rsidRPr="009B3699">
        <w:rPr>
          <w:rFonts w:ascii="Arial" w:hAnsi="Arial" w:cs="Arial"/>
          <w:bCs/>
          <w:sz w:val="24"/>
          <w:szCs w:val="24"/>
        </w:rPr>
        <w:t xml:space="preserve"> la Ley de Gobierno del Poder </w:t>
      </w:r>
      <w:r w:rsidR="00B031BB" w:rsidRPr="009B3699">
        <w:rPr>
          <w:rFonts w:ascii="Arial" w:hAnsi="Arial" w:cs="Arial"/>
          <w:bCs/>
          <w:sz w:val="24"/>
          <w:szCs w:val="24"/>
        </w:rPr>
        <w:lastRenderedPageBreak/>
        <w:t xml:space="preserve">Legislativo, ambas del Estado de Yucatán, </w:t>
      </w:r>
      <w:r w:rsidR="0015693F">
        <w:rPr>
          <w:rFonts w:ascii="Arial" w:hAnsi="Arial" w:cs="Arial"/>
          <w:bCs/>
          <w:sz w:val="24"/>
          <w:szCs w:val="24"/>
        </w:rPr>
        <w:t xml:space="preserve">toda vez que dichos numerales conceden facultades </w:t>
      </w:r>
      <w:r w:rsidR="00B031BB" w:rsidRPr="00931E8F">
        <w:rPr>
          <w:rFonts w:ascii="Arial" w:hAnsi="Arial" w:cs="Arial"/>
          <w:bCs/>
          <w:sz w:val="24"/>
          <w:szCs w:val="24"/>
        </w:rPr>
        <w:t>a los diputados</w:t>
      </w:r>
      <w:r w:rsidR="00B031BB" w:rsidRPr="009B3699">
        <w:rPr>
          <w:rFonts w:ascii="Arial" w:hAnsi="Arial" w:cs="Arial"/>
          <w:bCs/>
          <w:sz w:val="24"/>
          <w:szCs w:val="24"/>
        </w:rPr>
        <w:t xml:space="preserve"> para iniciar leyes y decretos.</w:t>
      </w:r>
    </w:p>
    <w:p w:rsidR="00B031BB" w:rsidRPr="009B3699" w:rsidRDefault="00B031BB" w:rsidP="009B3699">
      <w:pPr>
        <w:spacing w:line="360" w:lineRule="auto"/>
        <w:ind w:firstLine="709"/>
        <w:jc w:val="both"/>
        <w:rPr>
          <w:rFonts w:ascii="Arial" w:hAnsi="Arial" w:cs="Arial"/>
          <w:sz w:val="24"/>
          <w:szCs w:val="24"/>
        </w:rPr>
      </w:pPr>
    </w:p>
    <w:p w:rsidR="00B031BB" w:rsidRPr="009B3699" w:rsidRDefault="006730F6" w:rsidP="009B3699">
      <w:pPr>
        <w:spacing w:line="360" w:lineRule="auto"/>
        <w:ind w:firstLine="709"/>
        <w:jc w:val="both"/>
        <w:rPr>
          <w:rFonts w:ascii="Arial" w:hAnsi="Arial" w:cs="Arial"/>
          <w:sz w:val="24"/>
          <w:szCs w:val="24"/>
        </w:rPr>
      </w:pPr>
      <w:r>
        <w:rPr>
          <w:rFonts w:ascii="Arial" w:hAnsi="Arial" w:cs="Arial"/>
          <w:sz w:val="24"/>
          <w:szCs w:val="24"/>
        </w:rPr>
        <w:t xml:space="preserve">De igual manera, y atento a lo dispuesto en el </w:t>
      </w:r>
      <w:r w:rsidR="00B031BB" w:rsidRPr="009B3699">
        <w:rPr>
          <w:rFonts w:ascii="Arial" w:hAnsi="Arial" w:cs="Arial"/>
          <w:sz w:val="24"/>
          <w:szCs w:val="24"/>
        </w:rPr>
        <w:t xml:space="preserve">artículo </w:t>
      </w:r>
      <w:r w:rsidR="00AB6B29">
        <w:rPr>
          <w:rFonts w:ascii="Arial" w:hAnsi="Arial" w:cs="Arial"/>
          <w:sz w:val="24"/>
          <w:szCs w:val="24"/>
        </w:rPr>
        <w:t>43 fracción III inciso a</w:t>
      </w:r>
      <w:r w:rsidR="00B031BB" w:rsidRPr="00931E8F">
        <w:rPr>
          <w:rFonts w:ascii="Arial" w:hAnsi="Arial" w:cs="Arial"/>
          <w:sz w:val="24"/>
          <w:szCs w:val="24"/>
        </w:rPr>
        <w:t>)</w:t>
      </w:r>
      <w:r w:rsidR="00B031BB" w:rsidRPr="009B3699">
        <w:rPr>
          <w:rFonts w:ascii="Arial" w:hAnsi="Arial" w:cs="Arial"/>
          <w:sz w:val="24"/>
          <w:szCs w:val="24"/>
        </w:rPr>
        <w:t xml:space="preserve"> de la Ley de Gobierno del Poder Legislativo del Estado de Yucatán, </w:t>
      </w:r>
      <w:r>
        <w:rPr>
          <w:rFonts w:ascii="Arial" w:hAnsi="Arial" w:cs="Arial"/>
          <w:sz w:val="24"/>
          <w:szCs w:val="24"/>
        </w:rPr>
        <w:t>éste cuerpo colegiado</w:t>
      </w:r>
      <w:r w:rsidR="00B031BB" w:rsidRPr="009B3699">
        <w:rPr>
          <w:rFonts w:ascii="Arial" w:hAnsi="Arial" w:cs="Arial"/>
          <w:sz w:val="24"/>
          <w:szCs w:val="24"/>
        </w:rPr>
        <w:t xml:space="preserve"> tiene facultad para conocer </w:t>
      </w:r>
      <w:r>
        <w:rPr>
          <w:rFonts w:ascii="Arial" w:hAnsi="Arial" w:cs="Arial"/>
          <w:sz w:val="24"/>
          <w:szCs w:val="24"/>
        </w:rPr>
        <w:t xml:space="preserve">todo tipo de iniciativas cuyo objeto sea </w:t>
      </w:r>
      <w:r w:rsidR="00AB6B29">
        <w:rPr>
          <w:rFonts w:ascii="Arial" w:hAnsi="Arial" w:cs="Arial"/>
          <w:sz w:val="24"/>
          <w:szCs w:val="24"/>
        </w:rPr>
        <w:t>respecto a la procuración e impartición de j</w:t>
      </w:r>
      <w:r>
        <w:rPr>
          <w:rFonts w:ascii="Arial" w:hAnsi="Arial" w:cs="Arial"/>
          <w:sz w:val="24"/>
          <w:szCs w:val="24"/>
        </w:rPr>
        <w:t xml:space="preserve">usticia y la seguridad pública, como en el caso que nos ocupa, una reforma al Código Penal del Estado. </w:t>
      </w:r>
    </w:p>
    <w:p w:rsidR="007E7EDA" w:rsidRPr="009B3699" w:rsidRDefault="007E7EDA" w:rsidP="009B3699">
      <w:pPr>
        <w:spacing w:line="360" w:lineRule="auto"/>
        <w:ind w:firstLine="709"/>
        <w:jc w:val="both"/>
        <w:rPr>
          <w:rFonts w:ascii="Arial" w:hAnsi="Arial" w:cs="Arial"/>
          <w:sz w:val="24"/>
          <w:szCs w:val="24"/>
        </w:rPr>
      </w:pPr>
    </w:p>
    <w:p w:rsidR="006730F6" w:rsidRDefault="001E337B" w:rsidP="009B3699">
      <w:pPr>
        <w:spacing w:line="360" w:lineRule="auto"/>
        <w:ind w:firstLine="709"/>
        <w:jc w:val="both"/>
        <w:rPr>
          <w:rFonts w:ascii="Arial" w:hAnsi="Arial" w:cs="Arial"/>
          <w:sz w:val="24"/>
          <w:szCs w:val="24"/>
        </w:rPr>
      </w:pPr>
      <w:r>
        <w:rPr>
          <w:rFonts w:ascii="Arial" w:hAnsi="Arial" w:cs="Arial"/>
          <w:b/>
          <w:sz w:val="24"/>
          <w:szCs w:val="24"/>
        </w:rPr>
        <w:t>SEGUNDA.</w:t>
      </w:r>
      <w:r w:rsidR="00CB17A4" w:rsidRPr="009B3699">
        <w:rPr>
          <w:rFonts w:ascii="Arial" w:hAnsi="Arial" w:cs="Arial"/>
          <w:b/>
          <w:sz w:val="24"/>
          <w:szCs w:val="24"/>
        </w:rPr>
        <w:t xml:space="preserve"> </w:t>
      </w:r>
      <w:r w:rsidR="006730F6">
        <w:rPr>
          <w:rFonts w:ascii="Arial" w:hAnsi="Arial" w:cs="Arial"/>
          <w:b/>
          <w:sz w:val="24"/>
          <w:szCs w:val="24"/>
        </w:rPr>
        <w:t xml:space="preserve"> </w:t>
      </w:r>
      <w:r w:rsidR="006730F6" w:rsidRPr="006730F6">
        <w:rPr>
          <w:rFonts w:ascii="Arial" w:hAnsi="Arial" w:cs="Arial"/>
          <w:sz w:val="24"/>
          <w:szCs w:val="24"/>
        </w:rPr>
        <w:t>A finales del año 2019, en la provincia</w:t>
      </w:r>
      <w:r w:rsidR="00F06870">
        <w:rPr>
          <w:rFonts w:ascii="Arial" w:hAnsi="Arial" w:cs="Arial"/>
          <w:sz w:val="24"/>
          <w:szCs w:val="24"/>
        </w:rPr>
        <w:t xml:space="preserve"> </w:t>
      </w:r>
      <w:r w:rsidR="00F06870" w:rsidRPr="006C5601">
        <w:rPr>
          <w:rFonts w:ascii="Arial" w:hAnsi="Arial" w:cs="Arial"/>
          <w:sz w:val="24"/>
          <w:szCs w:val="24"/>
        </w:rPr>
        <w:t>H</w:t>
      </w:r>
      <w:r w:rsidR="00F06870">
        <w:rPr>
          <w:rFonts w:ascii="Arial" w:hAnsi="Arial" w:cs="Arial"/>
          <w:sz w:val="24"/>
          <w:szCs w:val="24"/>
        </w:rPr>
        <w:t>ubei</w:t>
      </w:r>
      <w:r w:rsidR="006730F6" w:rsidRPr="006730F6">
        <w:rPr>
          <w:rFonts w:ascii="Arial" w:hAnsi="Arial" w:cs="Arial"/>
          <w:sz w:val="24"/>
          <w:szCs w:val="24"/>
        </w:rPr>
        <w:t xml:space="preserve"> </w:t>
      </w:r>
      <w:r w:rsidR="00F06870">
        <w:rPr>
          <w:rFonts w:ascii="Arial" w:hAnsi="Arial" w:cs="Arial"/>
          <w:sz w:val="24"/>
          <w:szCs w:val="24"/>
        </w:rPr>
        <w:t xml:space="preserve">en la ciudad de Wuhan, </w:t>
      </w:r>
      <w:r w:rsidR="006730F6" w:rsidRPr="006730F6">
        <w:rPr>
          <w:rFonts w:ascii="Arial" w:hAnsi="Arial" w:cs="Arial"/>
          <w:sz w:val="24"/>
          <w:szCs w:val="24"/>
        </w:rPr>
        <w:t xml:space="preserve">China </w:t>
      </w:r>
      <w:r w:rsidR="006730F6">
        <w:rPr>
          <w:rFonts w:ascii="Arial" w:hAnsi="Arial" w:cs="Arial"/>
          <w:sz w:val="24"/>
          <w:szCs w:val="24"/>
        </w:rPr>
        <w:t>se dio la aparición de una</w:t>
      </w:r>
      <w:r w:rsidR="00051705">
        <w:rPr>
          <w:rFonts w:ascii="Arial" w:hAnsi="Arial" w:cs="Arial"/>
          <w:sz w:val="24"/>
          <w:szCs w:val="24"/>
        </w:rPr>
        <w:t xml:space="preserve"> nueva enfermeda</w:t>
      </w:r>
      <w:r w:rsidR="00F06870">
        <w:rPr>
          <w:rFonts w:ascii="Arial" w:hAnsi="Arial" w:cs="Arial"/>
          <w:sz w:val="24"/>
          <w:szCs w:val="24"/>
        </w:rPr>
        <w:t>d</w:t>
      </w:r>
      <w:r w:rsidR="00051705">
        <w:rPr>
          <w:rFonts w:ascii="Arial" w:hAnsi="Arial" w:cs="Arial"/>
          <w:sz w:val="24"/>
          <w:szCs w:val="24"/>
        </w:rPr>
        <w:t xml:space="preserve"> provocada por coronavirus</w:t>
      </w:r>
      <w:r w:rsidR="00F06870">
        <w:rPr>
          <w:rFonts w:ascii="Arial" w:hAnsi="Arial" w:cs="Arial"/>
          <w:sz w:val="24"/>
          <w:szCs w:val="24"/>
        </w:rPr>
        <w:t>, la cual a los pocos meses de iniciado el presente año ya se había extendido a diversos territorios, der</w:t>
      </w:r>
      <w:r w:rsidR="00F06870" w:rsidRPr="006C5601">
        <w:rPr>
          <w:rFonts w:ascii="Arial" w:hAnsi="Arial" w:cs="Arial"/>
          <w:sz w:val="24"/>
          <w:szCs w:val="24"/>
        </w:rPr>
        <w:t>i</w:t>
      </w:r>
      <w:r w:rsidR="00F06870">
        <w:rPr>
          <w:rFonts w:ascii="Arial" w:hAnsi="Arial" w:cs="Arial"/>
          <w:sz w:val="24"/>
          <w:szCs w:val="24"/>
        </w:rPr>
        <w:t xml:space="preserve">vado de ello, en el mes de marzo la </w:t>
      </w:r>
      <w:r w:rsidR="00F06870" w:rsidRPr="006C5601">
        <w:rPr>
          <w:rFonts w:ascii="Arial" w:hAnsi="Arial" w:cs="Arial"/>
          <w:sz w:val="24"/>
          <w:szCs w:val="24"/>
        </w:rPr>
        <w:t>O</w:t>
      </w:r>
      <w:r w:rsidR="00F06870">
        <w:rPr>
          <w:rFonts w:ascii="Arial" w:hAnsi="Arial" w:cs="Arial"/>
          <w:sz w:val="24"/>
          <w:szCs w:val="24"/>
        </w:rPr>
        <w:t xml:space="preserve">rganización </w:t>
      </w:r>
      <w:r w:rsidR="00F06870" w:rsidRPr="006C5601">
        <w:rPr>
          <w:rFonts w:ascii="Arial" w:hAnsi="Arial" w:cs="Arial"/>
          <w:sz w:val="24"/>
          <w:szCs w:val="24"/>
        </w:rPr>
        <w:t>M</w:t>
      </w:r>
      <w:r w:rsidR="00F06870">
        <w:rPr>
          <w:rFonts w:ascii="Arial" w:hAnsi="Arial" w:cs="Arial"/>
          <w:sz w:val="24"/>
          <w:szCs w:val="24"/>
        </w:rPr>
        <w:t>undial de la Salud consideró elevarla al nivel de pandemia debido a su presencia en más de cien países, incluyéndose el nuestro, la enfermedad fue denominada como Covid-19.</w:t>
      </w:r>
    </w:p>
    <w:p w:rsidR="00F06870" w:rsidRDefault="00F06870" w:rsidP="009B3699">
      <w:pPr>
        <w:spacing w:line="360" w:lineRule="auto"/>
        <w:ind w:firstLine="709"/>
        <w:jc w:val="both"/>
        <w:rPr>
          <w:rFonts w:ascii="Arial" w:hAnsi="Arial" w:cs="Arial"/>
          <w:sz w:val="24"/>
          <w:szCs w:val="24"/>
        </w:rPr>
      </w:pPr>
    </w:p>
    <w:p w:rsidR="00F06870" w:rsidRDefault="00F06870" w:rsidP="009B3699">
      <w:pPr>
        <w:spacing w:line="360" w:lineRule="auto"/>
        <w:ind w:firstLine="709"/>
        <w:jc w:val="both"/>
        <w:rPr>
          <w:rFonts w:ascii="Arial" w:hAnsi="Arial" w:cs="Arial"/>
          <w:sz w:val="24"/>
          <w:szCs w:val="24"/>
        </w:rPr>
      </w:pPr>
      <w:r>
        <w:rPr>
          <w:rFonts w:ascii="Arial" w:hAnsi="Arial" w:cs="Arial"/>
          <w:sz w:val="24"/>
          <w:szCs w:val="24"/>
        </w:rPr>
        <w:t>Ante el repentino brote epidémico, el organismo internacional cita</w:t>
      </w:r>
      <w:r w:rsidR="00E607BD">
        <w:rPr>
          <w:rFonts w:ascii="Arial" w:hAnsi="Arial" w:cs="Arial"/>
          <w:sz w:val="24"/>
          <w:szCs w:val="24"/>
        </w:rPr>
        <w:t>do, instó</w:t>
      </w:r>
      <w:r>
        <w:rPr>
          <w:rFonts w:ascii="Arial" w:hAnsi="Arial" w:cs="Arial"/>
          <w:sz w:val="24"/>
          <w:szCs w:val="24"/>
        </w:rPr>
        <w:t xml:space="preserve"> a las naciones a prepararse para la inminente llegad</w:t>
      </w:r>
      <w:r w:rsidR="00E607BD">
        <w:rPr>
          <w:rFonts w:ascii="Arial" w:hAnsi="Arial" w:cs="Arial"/>
          <w:sz w:val="24"/>
          <w:szCs w:val="24"/>
        </w:rPr>
        <w:t>a del virus a sus ciudades, haciendo énfasis en el sector sanitario,</w:t>
      </w:r>
      <w:r>
        <w:rPr>
          <w:rFonts w:ascii="Arial" w:hAnsi="Arial" w:cs="Arial"/>
          <w:sz w:val="24"/>
          <w:szCs w:val="24"/>
        </w:rPr>
        <w:t xml:space="preserve"> aseverando que al tratarse de un padecimiento </w:t>
      </w:r>
      <w:r w:rsidR="00E607BD">
        <w:rPr>
          <w:rFonts w:ascii="Arial" w:hAnsi="Arial" w:cs="Arial"/>
          <w:sz w:val="24"/>
          <w:szCs w:val="24"/>
        </w:rPr>
        <w:t>del cual se desconocían sus características la mejor herramienta era emitir acciones preventivas tales como medidas constantes de higiene, distanciamiento social y resguardo domiciliario así como suspensión de toda actividad no esencial.</w:t>
      </w:r>
    </w:p>
    <w:p w:rsidR="00E607BD" w:rsidRDefault="00F7269B" w:rsidP="009B3699">
      <w:pPr>
        <w:spacing w:line="360" w:lineRule="auto"/>
        <w:ind w:firstLine="709"/>
        <w:jc w:val="both"/>
        <w:rPr>
          <w:rFonts w:ascii="Arial" w:hAnsi="Arial" w:cs="Arial"/>
          <w:sz w:val="24"/>
          <w:szCs w:val="24"/>
        </w:rPr>
      </w:pPr>
      <w:r>
        <w:rPr>
          <w:rFonts w:ascii="Arial" w:hAnsi="Arial" w:cs="Arial"/>
          <w:sz w:val="24"/>
          <w:szCs w:val="24"/>
        </w:rPr>
        <w:t xml:space="preserve"> </w:t>
      </w:r>
    </w:p>
    <w:p w:rsidR="00E607BD" w:rsidRDefault="00051705" w:rsidP="009B3699">
      <w:pPr>
        <w:spacing w:line="360" w:lineRule="auto"/>
        <w:ind w:firstLine="709"/>
        <w:jc w:val="both"/>
        <w:rPr>
          <w:rFonts w:ascii="Arial" w:hAnsi="Arial" w:cs="Arial"/>
          <w:sz w:val="24"/>
          <w:szCs w:val="24"/>
        </w:rPr>
      </w:pPr>
      <w:r>
        <w:rPr>
          <w:rFonts w:ascii="Arial" w:hAnsi="Arial" w:cs="Arial"/>
          <w:sz w:val="24"/>
          <w:szCs w:val="24"/>
        </w:rPr>
        <w:t>En este sentido el primer caso</w:t>
      </w:r>
      <w:r w:rsidR="00F7269B">
        <w:rPr>
          <w:rFonts w:ascii="Arial" w:hAnsi="Arial" w:cs="Arial"/>
          <w:sz w:val="24"/>
          <w:szCs w:val="24"/>
        </w:rPr>
        <w:t>,</w:t>
      </w:r>
      <w:r>
        <w:rPr>
          <w:rFonts w:ascii="Arial" w:hAnsi="Arial" w:cs="Arial"/>
          <w:sz w:val="24"/>
          <w:szCs w:val="24"/>
        </w:rPr>
        <w:t xml:space="preserve"> </w:t>
      </w:r>
      <w:r w:rsidR="00F7269B">
        <w:rPr>
          <w:rFonts w:ascii="Arial" w:hAnsi="Arial" w:cs="Arial"/>
          <w:sz w:val="24"/>
          <w:szCs w:val="24"/>
        </w:rPr>
        <w:t xml:space="preserve">detectado oficialmente, del nuevo coronavirus en nuestro país fue el 28 de febrero del presente año y hasta la </w:t>
      </w:r>
      <w:r w:rsidR="00F7269B">
        <w:rPr>
          <w:rFonts w:ascii="Arial" w:hAnsi="Arial" w:cs="Arial"/>
          <w:sz w:val="24"/>
          <w:szCs w:val="24"/>
        </w:rPr>
        <w:lastRenderedPageBreak/>
        <w:t xml:space="preserve">presente fecha los contagios suman ya más de </w:t>
      </w:r>
      <w:r w:rsidR="00A32C5E">
        <w:rPr>
          <w:rFonts w:ascii="Arial" w:hAnsi="Arial" w:cs="Arial"/>
          <w:sz w:val="24"/>
          <w:szCs w:val="24"/>
        </w:rPr>
        <w:t>20</w:t>
      </w:r>
      <w:r w:rsidR="00F7269B">
        <w:rPr>
          <w:rFonts w:ascii="Arial" w:hAnsi="Arial" w:cs="Arial"/>
          <w:sz w:val="24"/>
          <w:szCs w:val="24"/>
        </w:rPr>
        <w:t xml:space="preserve"> mil casos en toda la república, lo que ha puesto en alerta a todas las instituciones médicas y hospitalarias </w:t>
      </w:r>
      <w:r w:rsidR="006C5601">
        <w:rPr>
          <w:rFonts w:ascii="Arial" w:hAnsi="Arial" w:cs="Arial"/>
          <w:sz w:val="24"/>
          <w:szCs w:val="24"/>
        </w:rPr>
        <w:t>en</w:t>
      </w:r>
      <w:r w:rsidR="00F7269B">
        <w:rPr>
          <w:rFonts w:ascii="Arial" w:hAnsi="Arial" w:cs="Arial"/>
          <w:sz w:val="24"/>
          <w:szCs w:val="24"/>
        </w:rPr>
        <w:t xml:space="preserve"> las entidades federativas previendo una escalada de pacientes sin precedentes</w:t>
      </w:r>
      <w:r w:rsidR="006C5601">
        <w:rPr>
          <w:rFonts w:ascii="Arial" w:hAnsi="Arial" w:cs="Arial"/>
          <w:sz w:val="24"/>
          <w:szCs w:val="24"/>
        </w:rPr>
        <w:t>, donde la atención pronta será decisiva para evitar un alto número de decesos</w:t>
      </w:r>
      <w:r w:rsidR="00F7269B">
        <w:rPr>
          <w:rFonts w:ascii="Arial" w:hAnsi="Arial" w:cs="Arial"/>
          <w:sz w:val="24"/>
          <w:szCs w:val="24"/>
        </w:rPr>
        <w:t xml:space="preserve">. </w:t>
      </w:r>
    </w:p>
    <w:p w:rsidR="00F7269B" w:rsidRDefault="00F7269B" w:rsidP="009B3699">
      <w:pPr>
        <w:spacing w:line="360" w:lineRule="auto"/>
        <w:ind w:firstLine="709"/>
        <w:jc w:val="both"/>
        <w:rPr>
          <w:rFonts w:ascii="Arial" w:hAnsi="Arial" w:cs="Arial"/>
          <w:sz w:val="24"/>
          <w:szCs w:val="24"/>
        </w:rPr>
      </w:pPr>
    </w:p>
    <w:p w:rsidR="00F7269B" w:rsidRDefault="00F7269B" w:rsidP="009B3699">
      <w:pPr>
        <w:spacing w:line="360" w:lineRule="auto"/>
        <w:ind w:firstLine="709"/>
        <w:jc w:val="both"/>
        <w:rPr>
          <w:rFonts w:ascii="Arial" w:hAnsi="Arial" w:cs="Arial"/>
          <w:sz w:val="24"/>
          <w:szCs w:val="24"/>
        </w:rPr>
      </w:pPr>
      <w:r>
        <w:rPr>
          <w:rFonts w:ascii="Arial" w:hAnsi="Arial" w:cs="Arial"/>
          <w:sz w:val="24"/>
          <w:szCs w:val="24"/>
        </w:rPr>
        <w:t xml:space="preserve">Por lo que corresponde a Yucatán, la Secretaría de Salud ha reportado </w:t>
      </w:r>
      <w:r w:rsidR="00A4409E">
        <w:rPr>
          <w:rFonts w:ascii="Arial" w:hAnsi="Arial" w:cs="Arial"/>
          <w:sz w:val="24"/>
          <w:szCs w:val="24"/>
        </w:rPr>
        <w:t>más</w:t>
      </w:r>
      <w:r>
        <w:rPr>
          <w:rFonts w:ascii="Arial" w:hAnsi="Arial" w:cs="Arial"/>
          <w:sz w:val="24"/>
          <w:szCs w:val="24"/>
        </w:rPr>
        <w:t xml:space="preserve"> de </w:t>
      </w:r>
      <w:r w:rsidR="00A32C5E">
        <w:rPr>
          <w:rFonts w:ascii="Arial" w:hAnsi="Arial" w:cs="Arial"/>
          <w:sz w:val="24"/>
          <w:szCs w:val="24"/>
        </w:rPr>
        <w:t>6</w:t>
      </w:r>
      <w:r>
        <w:rPr>
          <w:rFonts w:ascii="Arial" w:hAnsi="Arial" w:cs="Arial"/>
          <w:sz w:val="24"/>
          <w:szCs w:val="24"/>
        </w:rPr>
        <w:t xml:space="preserve">00 casos y se teme que esta cantidad aumente considerablemente durante </w:t>
      </w:r>
      <w:r w:rsidR="00A32C5E">
        <w:rPr>
          <w:rFonts w:ascii="Arial" w:hAnsi="Arial" w:cs="Arial"/>
          <w:sz w:val="24"/>
          <w:szCs w:val="24"/>
        </w:rPr>
        <w:t>este mes de</w:t>
      </w:r>
      <w:r>
        <w:rPr>
          <w:rFonts w:ascii="Arial" w:hAnsi="Arial" w:cs="Arial"/>
          <w:sz w:val="24"/>
          <w:szCs w:val="24"/>
        </w:rPr>
        <w:t xml:space="preserve"> mayo y junio</w:t>
      </w:r>
      <w:r w:rsidR="00A32C5E">
        <w:rPr>
          <w:rFonts w:ascii="Arial" w:hAnsi="Arial" w:cs="Arial"/>
          <w:sz w:val="24"/>
          <w:szCs w:val="24"/>
        </w:rPr>
        <w:t xml:space="preserve"> próximo</w:t>
      </w:r>
      <w:r>
        <w:rPr>
          <w:rFonts w:ascii="Arial" w:hAnsi="Arial" w:cs="Arial"/>
          <w:sz w:val="24"/>
          <w:szCs w:val="24"/>
        </w:rPr>
        <w:t>, cuando la enfermedad llegue a su pico más alto, lo que sin duda requerirá sobre esfuerzos del personal incorporado al sector salud de la entidad</w:t>
      </w:r>
      <w:r w:rsidR="006C5601">
        <w:rPr>
          <w:rFonts w:ascii="Arial" w:hAnsi="Arial" w:cs="Arial"/>
          <w:sz w:val="24"/>
          <w:szCs w:val="24"/>
        </w:rPr>
        <w:t xml:space="preserve"> tanto público como particular</w:t>
      </w:r>
      <w:r>
        <w:rPr>
          <w:rFonts w:ascii="Arial" w:hAnsi="Arial" w:cs="Arial"/>
          <w:sz w:val="24"/>
          <w:szCs w:val="24"/>
        </w:rPr>
        <w:t xml:space="preserve">. </w:t>
      </w:r>
    </w:p>
    <w:p w:rsidR="00F7269B" w:rsidRPr="006730F6" w:rsidRDefault="00F7269B" w:rsidP="009B3699">
      <w:pPr>
        <w:spacing w:line="360" w:lineRule="auto"/>
        <w:ind w:firstLine="709"/>
        <w:jc w:val="both"/>
        <w:rPr>
          <w:rFonts w:ascii="Arial" w:hAnsi="Arial" w:cs="Arial"/>
          <w:sz w:val="24"/>
          <w:szCs w:val="24"/>
        </w:rPr>
      </w:pPr>
    </w:p>
    <w:p w:rsidR="006730F6" w:rsidRDefault="006C5601" w:rsidP="009B3699">
      <w:pPr>
        <w:spacing w:line="360" w:lineRule="auto"/>
        <w:ind w:firstLine="709"/>
        <w:jc w:val="both"/>
        <w:rPr>
          <w:rFonts w:ascii="Arial" w:hAnsi="Arial" w:cs="Arial"/>
          <w:sz w:val="24"/>
          <w:szCs w:val="24"/>
        </w:rPr>
      </w:pPr>
      <w:r>
        <w:rPr>
          <w:rFonts w:ascii="Arial" w:hAnsi="Arial" w:cs="Arial"/>
          <w:b/>
          <w:sz w:val="24"/>
          <w:szCs w:val="24"/>
        </w:rPr>
        <w:t xml:space="preserve">TERCERA.- </w:t>
      </w:r>
      <w:r w:rsidRPr="006C5601">
        <w:rPr>
          <w:rFonts w:ascii="Arial" w:hAnsi="Arial" w:cs="Arial"/>
          <w:sz w:val="24"/>
          <w:szCs w:val="24"/>
        </w:rPr>
        <w:t xml:space="preserve">En este contexto, y al haber ya señalado que la epidemia </w:t>
      </w:r>
      <w:r>
        <w:rPr>
          <w:rFonts w:ascii="Arial" w:hAnsi="Arial" w:cs="Arial"/>
          <w:sz w:val="24"/>
          <w:szCs w:val="24"/>
        </w:rPr>
        <w:t xml:space="preserve">es </w:t>
      </w:r>
      <w:r w:rsidR="00CD44EF">
        <w:rPr>
          <w:rFonts w:ascii="Arial" w:hAnsi="Arial" w:cs="Arial"/>
          <w:sz w:val="24"/>
          <w:szCs w:val="24"/>
        </w:rPr>
        <w:t>debido a</w:t>
      </w:r>
      <w:r>
        <w:rPr>
          <w:rFonts w:ascii="Arial" w:hAnsi="Arial" w:cs="Arial"/>
          <w:sz w:val="24"/>
          <w:szCs w:val="24"/>
        </w:rPr>
        <w:t xml:space="preserve"> una nueva enferme</w:t>
      </w:r>
      <w:r w:rsidR="003B3021">
        <w:rPr>
          <w:rFonts w:ascii="Arial" w:hAnsi="Arial" w:cs="Arial"/>
          <w:sz w:val="24"/>
          <w:szCs w:val="24"/>
        </w:rPr>
        <w:t>dad, las autoridades sanitarias</w:t>
      </w:r>
      <w:r>
        <w:rPr>
          <w:rFonts w:ascii="Arial" w:hAnsi="Arial" w:cs="Arial"/>
          <w:sz w:val="24"/>
          <w:szCs w:val="24"/>
        </w:rPr>
        <w:t xml:space="preserve"> basándose en informes y estudios previos alrededor del mundo, han emitido medidas </w:t>
      </w:r>
      <w:r w:rsidR="003B3021">
        <w:rPr>
          <w:rFonts w:ascii="Arial" w:hAnsi="Arial" w:cs="Arial"/>
          <w:sz w:val="24"/>
          <w:szCs w:val="24"/>
        </w:rPr>
        <w:t xml:space="preserve">puntuales </w:t>
      </w:r>
      <w:r>
        <w:rPr>
          <w:rFonts w:ascii="Arial" w:hAnsi="Arial" w:cs="Arial"/>
          <w:sz w:val="24"/>
          <w:szCs w:val="24"/>
        </w:rPr>
        <w:t xml:space="preserve">de prevención al contagio con el objetivo </w:t>
      </w:r>
      <w:r w:rsidR="003B3021">
        <w:rPr>
          <w:rFonts w:ascii="Arial" w:hAnsi="Arial" w:cs="Arial"/>
          <w:sz w:val="24"/>
          <w:szCs w:val="24"/>
        </w:rPr>
        <w:t xml:space="preserve">de </w:t>
      </w:r>
      <w:r>
        <w:rPr>
          <w:rFonts w:ascii="Arial" w:hAnsi="Arial" w:cs="Arial"/>
          <w:sz w:val="24"/>
          <w:szCs w:val="24"/>
        </w:rPr>
        <w:t xml:space="preserve">que la población </w:t>
      </w:r>
      <w:r w:rsidR="003B3021">
        <w:rPr>
          <w:rFonts w:ascii="Arial" w:hAnsi="Arial" w:cs="Arial"/>
          <w:sz w:val="24"/>
          <w:szCs w:val="24"/>
        </w:rPr>
        <w:t xml:space="preserve">se concientice y evite ponerse en situaciones de riesgo ante el mal, aunado a las actuales estrategias </w:t>
      </w:r>
      <w:r w:rsidR="00CA40DB">
        <w:rPr>
          <w:rFonts w:ascii="Arial" w:hAnsi="Arial" w:cs="Arial"/>
          <w:sz w:val="24"/>
          <w:szCs w:val="24"/>
        </w:rPr>
        <w:t>de prácticamente todo poder público para salvaguardar a los grupos vulnerables.</w:t>
      </w:r>
    </w:p>
    <w:p w:rsidR="00CA40DB" w:rsidRDefault="00CA40DB" w:rsidP="009B3699">
      <w:pPr>
        <w:spacing w:line="360" w:lineRule="auto"/>
        <w:ind w:firstLine="709"/>
        <w:jc w:val="both"/>
        <w:rPr>
          <w:rFonts w:ascii="Arial" w:hAnsi="Arial" w:cs="Arial"/>
          <w:sz w:val="24"/>
          <w:szCs w:val="24"/>
        </w:rPr>
      </w:pPr>
    </w:p>
    <w:p w:rsidR="002F2340" w:rsidRDefault="002F2340" w:rsidP="009B3699">
      <w:pPr>
        <w:spacing w:line="360" w:lineRule="auto"/>
        <w:ind w:firstLine="709"/>
        <w:jc w:val="both"/>
        <w:rPr>
          <w:rFonts w:ascii="Arial" w:hAnsi="Arial" w:cs="Arial"/>
          <w:sz w:val="24"/>
          <w:szCs w:val="24"/>
        </w:rPr>
      </w:pPr>
      <w:r>
        <w:rPr>
          <w:rFonts w:ascii="Arial" w:hAnsi="Arial" w:cs="Arial"/>
          <w:sz w:val="24"/>
          <w:szCs w:val="24"/>
        </w:rPr>
        <w:t>Como vemos, el escenario de salud pública en la entidad y el país requiere la participación en conjunto de sociedad y gobierno para reforzar tales medidas a fin de conservar el bien común dentro de la comunidad.</w:t>
      </w:r>
    </w:p>
    <w:p w:rsidR="002F2340" w:rsidRDefault="002F2340" w:rsidP="009B3699">
      <w:pPr>
        <w:spacing w:line="360" w:lineRule="auto"/>
        <w:ind w:firstLine="709"/>
        <w:jc w:val="both"/>
        <w:rPr>
          <w:rFonts w:ascii="Arial" w:hAnsi="Arial" w:cs="Arial"/>
          <w:sz w:val="24"/>
          <w:szCs w:val="24"/>
        </w:rPr>
      </w:pPr>
    </w:p>
    <w:p w:rsidR="002F2340" w:rsidRDefault="00CD44EF" w:rsidP="009B3699">
      <w:pPr>
        <w:spacing w:line="360" w:lineRule="auto"/>
        <w:ind w:firstLine="709"/>
        <w:jc w:val="both"/>
        <w:rPr>
          <w:rFonts w:ascii="Arial" w:hAnsi="Arial" w:cs="Arial"/>
          <w:sz w:val="24"/>
          <w:szCs w:val="24"/>
        </w:rPr>
      </w:pPr>
      <w:r>
        <w:rPr>
          <w:rFonts w:ascii="Arial" w:hAnsi="Arial" w:cs="Arial"/>
          <w:sz w:val="24"/>
          <w:szCs w:val="24"/>
        </w:rPr>
        <w:t xml:space="preserve">Ahora bien, los suscritos legisladores resaltamos que nuestro país en anteriores situaciones de emergencia nacional, provocados por el impacto de fenómenos naturales, se ha solidarizado con responsabilidad, apoyo, soporte </w:t>
      </w:r>
      <w:r>
        <w:rPr>
          <w:rFonts w:ascii="Arial" w:hAnsi="Arial" w:cs="Arial"/>
          <w:sz w:val="24"/>
          <w:szCs w:val="24"/>
        </w:rPr>
        <w:lastRenderedPageBreak/>
        <w:t>y ayuda mutua a quienes con su actividad procuran condiciones para proteger a las personas afectadas. Sin embargo también se dan actos contrarios a derecho que dañan y buscan denostar las buenas acciones</w:t>
      </w:r>
      <w:r w:rsidR="002F2340">
        <w:rPr>
          <w:rFonts w:ascii="Arial" w:hAnsi="Arial" w:cs="Arial"/>
          <w:sz w:val="24"/>
          <w:szCs w:val="24"/>
        </w:rPr>
        <w:t xml:space="preserve"> en este tipo de hechos. </w:t>
      </w:r>
      <w:r>
        <w:rPr>
          <w:rFonts w:ascii="Arial" w:hAnsi="Arial" w:cs="Arial"/>
          <w:sz w:val="24"/>
          <w:szCs w:val="24"/>
        </w:rPr>
        <w:t xml:space="preserve"> </w:t>
      </w:r>
    </w:p>
    <w:p w:rsidR="002F2340" w:rsidRDefault="002F2340" w:rsidP="009B3699">
      <w:pPr>
        <w:spacing w:line="360" w:lineRule="auto"/>
        <w:ind w:firstLine="709"/>
        <w:jc w:val="both"/>
        <w:rPr>
          <w:rFonts w:ascii="Arial" w:hAnsi="Arial" w:cs="Arial"/>
          <w:sz w:val="24"/>
          <w:szCs w:val="24"/>
        </w:rPr>
      </w:pPr>
    </w:p>
    <w:p w:rsidR="002F2340" w:rsidRDefault="0084720F" w:rsidP="009B3699">
      <w:pPr>
        <w:spacing w:line="360" w:lineRule="auto"/>
        <w:ind w:firstLine="709"/>
        <w:jc w:val="both"/>
        <w:rPr>
          <w:rFonts w:ascii="Arial" w:hAnsi="Arial" w:cs="Arial"/>
          <w:sz w:val="24"/>
          <w:szCs w:val="24"/>
        </w:rPr>
      </w:pPr>
      <w:r>
        <w:rPr>
          <w:rFonts w:ascii="Arial" w:hAnsi="Arial" w:cs="Arial"/>
          <w:sz w:val="24"/>
          <w:szCs w:val="24"/>
        </w:rPr>
        <w:t xml:space="preserve">En esta última parte, tristemente hemos visto como personal médico de instituciones públicas y privadas </w:t>
      </w:r>
      <w:r w:rsidR="008A7E9B">
        <w:rPr>
          <w:rFonts w:ascii="Arial" w:hAnsi="Arial" w:cs="Arial"/>
          <w:sz w:val="24"/>
          <w:szCs w:val="24"/>
        </w:rPr>
        <w:t>han sido agredido</w:t>
      </w:r>
      <w:r>
        <w:rPr>
          <w:rFonts w:ascii="Arial" w:hAnsi="Arial" w:cs="Arial"/>
          <w:sz w:val="24"/>
          <w:szCs w:val="24"/>
        </w:rPr>
        <w:t>s, l</w:t>
      </w:r>
      <w:r w:rsidR="008A7E9B">
        <w:rPr>
          <w:rFonts w:ascii="Arial" w:hAnsi="Arial" w:cs="Arial"/>
          <w:sz w:val="24"/>
          <w:szCs w:val="24"/>
        </w:rPr>
        <w:t>esionados y discriminado</w:t>
      </w:r>
      <w:r>
        <w:rPr>
          <w:rFonts w:ascii="Arial" w:hAnsi="Arial" w:cs="Arial"/>
          <w:sz w:val="24"/>
          <w:szCs w:val="24"/>
        </w:rPr>
        <w:t xml:space="preserve">s </w:t>
      </w:r>
      <w:r w:rsidR="00DE7625">
        <w:rPr>
          <w:rFonts w:ascii="Arial" w:hAnsi="Arial" w:cs="Arial"/>
          <w:sz w:val="24"/>
          <w:szCs w:val="24"/>
        </w:rPr>
        <w:t xml:space="preserve">en el traslado a sus labores </w:t>
      </w:r>
      <w:r>
        <w:rPr>
          <w:rFonts w:ascii="Arial" w:hAnsi="Arial" w:cs="Arial"/>
          <w:sz w:val="24"/>
          <w:szCs w:val="24"/>
        </w:rPr>
        <w:t xml:space="preserve">por el simple hecho de portar un uniforme, pues de manera equívoca, los agresores piensan que </w:t>
      </w:r>
      <w:r w:rsidR="00DE7625">
        <w:rPr>
          <w:rFonts w:ascii="Arial" w:hAnsi="Arial" w:cs="Arial"/>
          <w:sz w:val="24"/>
          <w:szCs w:val="24"/>
        </w:rPr>
        <w:t xml:space="preserve">son portadores del virus y ante el temor </w:t>
      </w:r>
      <w:r w:rsidR="00F352DB">
        <w:rPr>
          <w:rFonts w:ascii="Arial" w:hAnsi="Arial" w:cs="Arial"/>
          <w:sz w:val="24"/>
          <w:szCs w:val="24"/>
        </w:rPr>
        <w:t xml:space="preserve">irracional </w:t>
      </w:r>
      <w:r w:rsidR="00DE7625">
        <w:rPr>
          <w:rFonts w:ascii="Arial" w:hAnsi="Arial" w:cs="Arial"/>
          <w:sz w:val="24"/>
          <w:szCs w:val="24"/>
        </w:rPr>
        <w:t xml:space="preserve">a contagiarse les infieren golpes, empujones </w:t>
      </w:r>
      <w:r w:rsidR="006F7395">
        <w:rPr>
          <w:rFonts w:ascii="Arial" w:hAnsi="Arial" w:cs="Arial"/>
          <w:sz w:val="24"/>
          <w:szCs w:val="24"/>
        </w:rPr>
        <w:t xml:space="preserve">y se ha llegado al </w:t>
      </w:r>
      <w:r w:rsidR="00DE7625">
        <w:rPr>
          <w:rFonts w:ascii="Arial" w:hAnsi="Arial" w:cs="Arial"/>
          <w:sz w:val="24"/>
          <w:szCs w:val="24"/>
        </w:rPr>
        <w:t xml:space="preserve">grado de rociarles productos químicos y otros que pueden causar heridas serias. </w:t>
      </w:r>
    </w:p>
    <w:p w:rsidR="002F2340" w:rsidRDefault="002F2340" w:rsidP="009B3699">
      <w:pPr>
        <w:spacing w:line="360" w:lineRule="auto"/>
        <w:ind w:firstLine="709"/>
        <w:jc w:val="both"/>
        <w:rPr>
          <w:rFonts w:ascii="Arial" w:hAnsi="Arial" w:cs="Arial"/>
          <w:sz w:val="24"/>
          <w:szCs w:val="24"/>
        </w:rPr>
      </w:pPr>
    </w:p>
    <w:p w:rsidR="00CA40DB" w:rsidRDefault="000C294B" w:rsidP="00E95C5D">
      <w:pPr>
        <w:spacing w:line="360" w:lineRule="auto"/>
        <w:ind w:firstLine="709"/>
        <w:jc w:val="both"/>
        <w:rPr>
          <w:rFonts w:ascii="Arial" w:hAnsi="Arial" w:cs="Arial"/>
          <w:sz w:val="24"/>
          <w:szCs w:val="24"/>
        </w:rPr>
      </w:pPr>
      <w:r>
        <w:rPr>
          <w:rFonts w:ascii="Arial" w:hAnsi="Arial" w:cs="Arial"/>
          <w:sz w:val="24"/>
          <w:szCs w:val="24"/>
        </w:rPr>
        <w:t xml:space="preserve">Los ataques al personal del sector salud son claramente un menoscabo a las acciones sanitarias que se asumen urgentes e imprescindibles para cuidar a la población de la afectación por el coronavirus, pues el trabajo de médicos, enfermeras, enfermeros, paramédicos y auxiliares es decisivo </w:t>
      </w:r>
      <w:r w:rsidR="002F2340">
        <w:rPr>
          <w:rFonts w:ascii="Arial" w:hAnsi="Arial" w:cs="Arial"/>
          <w:sz w:val="24"/>
          <w:szCs w:val="24"/>
        </w:rPr>
        <w:t>para intervenir en escenarios de calamidad pública como el que hoy se vive.</w:t>
      </w:r>
    </w:p>
    <w:p w:rsidR="006730F6" w:rsidRDefault="006730F6" w:rsidP="009B3699">
      <w:pPr>
        <w:spacing w:line="360" w:lineRule="auto"/>
        <w:ind w:firstLine="709"/>
        <w:jc w:val="both"/>
        <w:rPr>
          <w:rFonts w:ascii="Arial" w:hAnsi="Arial" w:cs="Arial"/>
          <w:b/>
          <w:sz w:val="24"/>
          <w:szCs w:val="24"/>
        </w:rPr>
      </w:pPr>
    </w:p>
    <w:p w:rsidR="00F352DB" w:rsidRPr="008A7E9B" w:rsidRDefault="008A7E9B" w:rsidP="009B3699">
      <w:pPr>
        <w:spacing w:line="360" w:lineRule="auto"/>
        <w:ind w:firstLine="709"/>
        <w:jc w:val="both"/>
        <w:rPr>
          <w:rFonts w:ascii="Arial" w:hAnsi="Arial" w:cs="Arial"/>
          <w:sz w:val="24"/>
          <w:szCs w:val="24"/>
        </w:rPr>
      </w:pPr>
      <w:r w:rsidRPr="008A7E9B">
        <w:rPr>
          <w:rFonts w:ascii="Arial" w:hAnsi="Arial" w:cs="Arial"/>
          <w:sz w:val="24"/>
          <w:szCs w:val="24"/>
        </w:rPr>
        <w:t xml:space="preserve">En este sentido, la pandemia ha puesto en riesgo no solo la salud de los trabajadores del sistema sanitario al atender a los pacientes en los nosocomios, sino también su integridad física </w:t>
      </w:r>
      <w:r>
        <w:rPr>
          <w:rFonts w:ascii="Arial" w:hAnsi="Arial" w:cs="Arial"/>
          <w:sz w:val="24"/>
          <w:szCs w:val="24"/>
        </w:rPr>
        <w:t xml:space="preserve">se ha visto comprometida tanto dentro como fuera de los centros hospitalarios al interactuar con la ciudadanía en general, pues como se ha mencionado, sufren violencia por motivos relacionados al miedo </w:t>
      </w:r>
      <w:r w:rsidR="009F4CC4">
        <w:rPr>
          <w:rFonts w:ascii="Arial" w:hAnsi="Arial" w:cs="Arial"/>
          <w:sz w:val="24"/>
          <w:szCs w:val="24"/>
        </w:rPr>
        <w:t>inusitado surgido por el avance exponencial de contagios</w:t>
      </w:r>
      <w:r>
        <w:rPr>
          <w:rFonts w:ascii="Arial" w:hAnsi="Arial" w:cs="Arial"/>
          <w:sz w:val="24"/>
          <w:szCs w:val="24"/>
        </w:rPr>
        <w:t xml:space="preserve">. </w:t>
      </w:r>
    </w:p>
    <w:p w:rsidR="00F352DB" w:rsidRDefault="00F352DB" w:rsidP="009B3699">
      <w:pPr>
        <w:spacing w:line="360" w:lineRule="auto"/>
        <w:ind w:firstLine="709"/>
        <w:jc w:val="both"/>
        <w:rPr>
          <w:rFonts w:ascii="Arial" w:hAnsi="Arial" w:cs="Arial"/>
          <w:sz w:val="24"/>
          <w:szCs w:val="24"/>
        </w:rPr>
      </w:pPr>
    </w:p>
    <w:p w:rsidR="009F4CC4" w:rsidRDefault="009F4CC4" w:rsidP="009F4CC4">
      <w:pPr>
        <w:spacing w:line="360" w:lineRule="auto"/>
        <w:ind w:firstLine="709"/>
        <w:jc w:val="both"/>
        <w:rPr>
          <w:rFonts w:ascii="Arial" w:hAnsi="Arial" w:cs="Arial"/>
          <w:sz w:val="24"/>
          <w:szCs w:val="24"/>
        </w:rPr>
      </w:pPr>
      <w:r>
        <w:rPr>
          <w:rFonts w:ascii="Arial" w:hAnsi="Arial" w:cs="Arial"/>
          <w:sz w:val="24"/>
          <w:szCs w:val="24"/>
        </w:rPr>
        <w:lastRenderedPageBreak/>
        <w:t>No pasa desapercibido para la comisión dictaminadora, que a principios del mes de marzo, y previendo la escalada de casos, el Consejo Nacional para Prevenir la Discriminación realizó un enérgico llamado</w:t>
      </w:r>
      <w:r w:rsidR="00D11DE8">
        <w:rPr>
          <w:rStyle w:val="Refdenotaalpie"/>
          <w:rFonts w:ascii="Arial" w:hAnsi="Arial" w:cs="Arial"/>
          <w:sz w:val="24"/>
          <w:szCs w:val="24"/>
        </w:rPr>
        <w:footnoteReference w:id="1"/>
      </w:r>
      <w:r>
        <w:rPr>
          <w:rFonts w:ascii="Arial" w:hAnsi="Arial" w:cs="Arial"/>
          <w:sz w:val="24"/>
          <w:szCs w:val="24"/>
        </w:rPr>
        <w:t xml:space="preserve"> a la población mexicana para evitar toda clase de actos, prejuicios y manifestaciones de discriminación contra el personal médico y de enfermería, actos </w:t>
      </w:r>
      <w:r w:rsidR="008258F6">
        <w:rPr>
          <w:rFonts w:ascii="Arial" w:hAnsi="Arial" w:cs="Arial"/>
          <w:sz w:val="24"/>
          <w:szCs w:val="24"/>
        </w:rPr>
        <w:t xml:space="preserve">violentos </w:t>
      </w:r>
      <w:r>
        <w:rPr>
          <w:rFonts w:ascii="Arial" w:hAnsi="Arial" w:cs="Arial"/>
          <w:sz w:val="24"/>
          <w:szCs w:val="24"/>
        </w:rPr>
        <w:t>que han tenido un incremento en estos días en relación al desarrollo de la epidemia.</w:t>
      </w:r>
    </w:p>
    <w:p w:rsidR="009F4CC4" w:rsidRDefault="009F4CC4" w:rsidP="009F4CC4">
      <w:pPr>
        <w:spacing w:line="360" w:lineRule="auto"/>
        <w:ind w:firstLine="709"/>
        <w:jc w:val="both"/>
        <w:rPr>
          <w:rFonts w:ascii="Arial" w:hAnsi="Arial" w:cs="Arial"/>
          <w:sz w:val="24"/>
          <w:szCs w:val="24"/>
        </w:rPr>
      </w:pPr>
    </w:p>
    <w:p w:rsidR="00F352DB" w:rsidRPr="009F4CC4" w:rsidRDefault="009F4CC4" w:rsidP="009F4CC4">
      <w:pPr>
        <w:spacing w:line="360" w:lineRule="auto"/>
        <w:ind w:firstLine="709"/>
        <w:jc w:val="both"/>
        <w:rPr>
          <w:rFonts w:ascii="Arial" w:hAnsi="Arial" w:cs="Arial"/>
          <w:sz w:val="24"/>
          <w:szCs w:val="24"/>
        </w:rPr>
      </w:pPr>
      <w:r>
        <w:rPr>
          <w:rFonts w:ascii="Arial" w:hAnsi="Arial" w:cs="Arial"/>
          <w:sz w:val="24"/>
          <w:szCs w:val="24"/>
        </w:rPr>
        <w:t xml:space="preserve">Cobra relevancia que, en opinión de dicha comisión nacional, los agravios físicos al personal de salud en realidad no son para nada anormales, es decir, en México son objeto de ataques directos desde mucho antes del surgimiento del Covid-19, y que a la fecha se han visualizado poniendo en contexto la delicada situación que enfrentan los profesionales de la salud. </w:t>
      </w:r>
    </w:p>
    <w:p w:rsidR="00F352DB" w:rsidRDefault="00F352DB" w:rsidP="009B3699">
      <w:pPr>
        <w:spacing w:line="360" w:lineRule="auto"/>
        <w:ind w:firstLine="709"/>
        <w:jc w:val="both"/>
        <w:rPr>
          <w:rFonts w:ascii="Arial" w:hAnsi="Arial" w:cs="Arial"/>
          <w:b/>
          <w:sz w:val="24"/>
          <w:szCs w:val="24"/>
        </w:rPr>
      </w:pPr>
    </w:p>
    <w:p w:rsidR="008258F6" w:rsidRDefault="008258F6" w:rsidP="009B3699">
      <w:pPr>
        <w:spacing w:line="360" w:lineRule="auto"/>
        <w:ind w:firstLine="709"/>
        <w:jc w:val="both"/>
        <w:rPr>
          <w:rFonts w:ascii="Arial" w:hAnsi="Arial" w:cs="Arial"/>
          <w:sz w:val="24"/>
          <w:szCs w:val="24"/>
        </w:rPr>
      </w:pPr>
      <w:r w:rsidRPr="008258F6">
        <w:rPr>
          <w:rFonts w:ascii="Arial" w:hAnsi="Arial" w:cs="Arial"/>
          <w:sz w:val="24"/>
          <w:szCs w:val="24"/>
        </w:rPr>
        <w:t xml:space="preserve">De igual manera, los tribunales mexicanos </w:t>
      </w:r>
      <w:r>
        <w:rPr>
          <w:rFonts w:ascii="Arial" w:hAnsi="Arial" w:cs="Arial"/>
          <w:sz w:val="24"/>
          <w:szCs w:val="24"/>
        </w:rPr>
        <w:t>han expresado que el derecho a la no discriminación</w:t>
      </w:r>
      <w:r>
        <w:rPr>
          <w:rStyle w:val="Refdenotaalpie"/>
          <w:rFonts w:ascii="Arial" w:hAnsi="Arial" w:cs="Arial"/>
          <w:sz w:val="24"/>
          <w:szCs w:val="24"/>
        </w:rPr>
        <w:footnoteReference w:id="2"/>
      </w:r>
      <w:r>
        <w:rPr>
          <w:rFonts w:ascii="Arial" w:hAnsi="Arial" w:cs="Arial"/>
          <w:sz w:val="24"/>
          <w:szCs w:val="24"/>
        </w:rPr>
        <w:t xml:space="preserve">, consagrado dentro del artículo 1º Constitucional, proscribe cualquier distinción motivada o impulsada que busque anular o menoscabar los derechos o libertades de las personas, como en este caso lo es violentar al personal de salud a través de la fuerza física, como una forma de externar el rechazo a su persona, por tanto que estemos obligados a crear canales normativos que disuada y castiguen este tipo de injustos. </w:t>
      </w:r>
    </w:p>
    <w:p w:rsidR="008258F6" w:rsidRDefault="008258F6" w:rsidP="009B3699">
      <w:pPr>
        <w:spacing w:line="360" w:lineRule="auto"/>
        <w:ind w:firstLine="709"/>
        <w:jc w:val="both"/>
        <w:rPr>
          <w:rFonts w:ascii="Arial" w:hAnsi="Arial" w:cs="Arial"/>
          <w:b/>
          <w:sz w:val="24"/>
          <w:szCs w:val="24"/>
        </w:rPr>
      </w:pPr>
    </w:p>
    <w:p w:rsidR="00C17661" w:rsidRDefault="008258F6" w:rsidP="00C17661">
      <w:pPr>
        <w:spacing w:line="360" w:lineRule="auto"/>
        <w:ind w:firstLine="709"/>
        <w:jc w:val="both"/>
        <w:rPr>
          <w:rFonts w:ascii="Arial" w:hAnsi="Arial" w:cs="Arial"/>
          <w:sz w:val="24"/>
          <w:szCs w:val="24"/>
        </w:rPr>
      </w:pPr>
      <w:r>
        <w:rPr>
          <w:rFonts w:ascii="Arial" w:hAnsi="Arial" w:cs="Arial"/>
          <w:b/>
          <w:sz w:val="24"/>
          <w:szCs w:val="24"/>
        </w:rPr>
        <w:lastRenderedPageBreak/>
        <w:t xml:space="preserve">CUARTA.- </w:t>
      </w:r>
      <w:r w:rsidRPr="008258F6">
        <w:rPr>
          <w:rFonts w:ascii="Arial" w:hAnsi="Arial" w:cs="Arial"/>
          <w:sz w:val="24"/>
          <w:szCs w:val="24"/>
        </w:rPr>
        <w:t xml:space="preserve">En este orden de ideas, el presente dictamen </w:t>
      </w:r>
      <w:r>
        <w:rPr>
          <w:rFonts w:ascii="Arial" w:hAnsi="Arial" w:cs="Arial"/>
          <w:sz w:val="24"/>
          <w:szCs w:val="24"/>
        </w:rPr>
        <w:t>dado su objeto inminentemente vinculado a la</w:t>
      </w:r>
      <w:r w:rsidR="00996C23">
        <w:rPr>
          <w:rFonts w:ascii="Arial" w:hAnsi="Arial" w:cs="Arial"/>
          <w:sz w:val="24"/>
          <w:szCs w:val="24"/>
        </w:rPr>
        <w:t xml:space="preserve"> protección del personal de la salud</w:t>
      </w:r>
      <w:r>
        <w:rPr>
          <w:rFonts w:ascii="Arial" w:hAnsi="Arial" w:cs="Arial"/>
          <w:sz w:val="24"/>
          <w:szCs w:val="24"/>
        </w:rPr>
        <w:t xml:space="preserve">, no puede dejar </w:t>
      </w:r>
      <w:r w:rsidR="00996C23">
        <w:rPr>
          <w:rFonts w:ascii="Arial" w:hAnsi="Arial" w:cs="Arial"/>
          <w:sz w:val="24"/>
          <w:szCs w:val="24"/>
        </w:rPr>
        <w:t>de</w:t>
      </w:r>
      <w:r>
        <w:rPr>
          <w:rFonts w:ascii="Arial" w:hAnsi="Arial" w:cs="Arial"/>
          <w:sz w:val="24"/>
          <w:szCs w:val="24"/>
        </w:rPr>
        <w:t xml:space="preserve"> estudiarse a la luz del derecho fundamental reconocido en la Constitución Política de los Estados Unidos Mexicanos, </w:t>
      </w:r>
      <w:r w:rsidR="00996C23">
        <w:rPr>
          <w:rFonts w:ascii="Arial" w:hAnsi="Arial" w:cs="Arial"/>
          <w:sz w:val="24"/>
          <w:szCs w:val="24"/>
        </w:rPr>
        <w:t xml:space="preserve">pues las estrategias consideradas forman parte de un todo dentro de la </w:t>
      </w:r>
      <w:r w:rsidR="00996C23" w:rsidRPr="00996C23">
        <w:rPr>
          <w:rFonts w:ascii="Arial" w:hAnsi="Arial" w:cs="Arial"/>
          <w:sz w:val="24"/>
          <w:szCs w:val="24"/>
        </w:rPr>
        <w:t xml:space="preserve">prevención, contención, mitigación y atención a los grupos </w:t>
      </w:r>
      <w:r w:rsidR="00996C23">
        <w:rPr>
          <w:rFonts w:ascii="Arial" w:hAnsi="Arial" w:cs="Arial"/>
          <w:sz w:val="24"/>
          <w:szCs w:val="24"/>
        </w:rPr>
        <w:t xml:space="preserve">de alto riesgo, ya que adicionando al marco legislativo medios que brinden mayor protección a quienes forman parte del equipo sanitario también se está fomentando </w:t>
      </w:r>
      <w:r w:rsidR="00C17661">
        <w:rPr>
          <w:rFonts w:ascii="Arial" w:hAnsi="Arial" w:cs="Arial"/>
          <w:sz w:val="24"/>
          <w:szCs w:val="24"/>
        </w:rPr>
        <w:t xml:space="preserve">mejores condiciones para </w:t>
      </w:r>
      <w:r w:rsidR="00996C23" w:rsidRPr="00996C23">
        <w:rPr>
          <w:rFonts w:ascii="Arial" w:hAnsi="Arial" w:cs="Arial"/>
          <w:sz w:val="24"/>
          <w:szCs w:val="24"/>
        </w:rPr>
        <w:t>garantizar el derecho a la salud de la población.</w:t>
      </w:r>
    </w:p>
    <w:p w:rsidR="00C17661" w:rsidRDefault="00C17661" w:rsidP="00C17661">
      <w:pPr>
        <w:spacing w:line="360" w:lineRule="auto"/>
        <w:ind w:firstLine="709"/>
        <w:jc w:val="both"/>
        <w:rPr>
          <w:rFonts w:ascii="Arial" w:hAnsi="Arial" w:cs="Arial"/>
          <w:sz w:val="24"/>
          <w:szCs w:val="24"/>
        </w:rPr>
      </w:pPr>
    </w:p>
    <w:p w:rsidR="00996C23" w:rsidRDefault="00C17661" w:rsidP="00C17661">
      <w:pPr>
        <w:spacing w:line="360" w:lineRule="auto"/>
        <w:ind w:firstLine="709"/>
        <w:jc w:val="both"/>
        <w:rPr>
          <w:rFonts w:ascii="Arial" w:hAnsi="Arial" w:cs="Arial"/>
          <w:sz w:val="24"/>
          <w:szCs w:val="24"/>
        </w:rPr>
      </w:pPr>
      <w:r>
        <w:rPr>
          <w:rFonts w:ascii="Arial" w:hAnsi="Arial" w:cs="Arial"/>
          <w:sz w:val="24"/>
          <w:szCs w:val="24"/>
        </w:rPr>
        <w:t xml:space="preserve">Con base a lo anterior, </w:t>
      </w:r>
      <w:r w:rsidR="00996C23" w:rsidRPr="00996C23">
        <w:rPr>
          <w:rFonts w:ascii="Arial" w:hAnsi="Arial" w:cs="Arial"/>
          <w:sz w:val="24"/>
          <w:szCs w:val="24"/>
        </w:rPr>
        <w:t>la Constitución</w:t>
      </w:r>
      <w:r>
        <w:rPr>
          <w:rFonts w:ascii="Arial" w:hAnsi="Arial" w:cs="Arial"/>
          <w:sz w:val="24"/>
          <w:szCs w:val="24"/>
        </w:rPr>
        <w:t xml:space="preserve"> General</w:t>
      </w:r>
      <w:r w:rsidR="00996C23" w:rsidRPr="00996C23">
        <w:rPr>
          <w:rFonts w:ascii="Arial" w:hAnsi="Arial" w:cs="Arial"/>
          <w:sz w:val="24"/>
          <w:szCs w:val="24"/>
        </w:rPr>
        <w:t>, dentro del párrafo cuarto del artículo cuarto reconozca el derecho a la s</w:t>
      </w:r>
      <w:r>
        <w:rPr>
          <w:rFonts w:ascii="Arial" w:hAnsi="Arial" w:cs="Arial"/>
          <w:sz w:val="24"/>
          <w:szCs w:val="24"/>
        </w:rPr>
        <w:t xml:space="preserve">alud de las personas. </w:t>
      </w:r>
      <w:r w:rsidR="00996C23" w:rsidRPr="00996C23">
        <w:rPr>
          <w:rFonts w:ascii="Arial" w:hAnsi="Arial" w:cs="Arial"/>
          <w:sz w:val="24"/>
          <w:szCs w:val="24"/>
        </w:rPr>
        <w:t>Para mayor abundamiento se transcribe el numeral citado:</w:t>
      </w:r>
    </w:p>
    <w:p w:rsidR="00C17661" w:rsidRPr="00996C23" w:rsidRDefault="00C17661" w:rsidP="00C17661">
      <w:pPr>
        <w:spacing w:line="360" w:lineRule="auto"/>
        <w:ind w:firstLine="709"/>
        <w:jc w:val="both"/>
        <w:rPr>
          <w:rFonts w:ascii="Arial" w:hAnsi="Arial" w:cs="Arial"/>
          <w:sz w:val="24"/>
          <w:szCs w:val="24"/>
        </w:rPr>
      </w:pPr>
    </w:p>
    <w:p w:rsidR="00996C23" w:rsidRPr="00C17661" w:rsidRDefault="00996C23" w:rsidP="00996C23">
      <w:pPr>
        <w:ind w:left="851" w:right="758"/>
        <w:jc w:val="both"/>
        <w:rPr>
          <w:rFonts w:ascii="Arial" w:hAnsi="Arial" w:cs="Arial"/>
          <w:i/>
          <w:sz w:val="22"/>
          <w:szCs w:val="24"/>
        </w:rPr>
      </w:pPr>
      <w:r w:rsidRPr="00C17661">
        <w:rPr>
          <w:rFonts w:ascii="Arial" w:hAnsi="Arial" w:cs="Arial"/>
          <w:i/>
          <w:sz w:val="22"/>
          <w:szCs w:val="24"/>
        </w:rPr>
        <w:t>“Artículo 4º.-…</w:t>
      </w:r>
    </w:p>
    <w:p w:rsidR="00996C23" w:rsidRPr="00C17661" w:rsidRDefault="00996C23" w:rsidP="00996C23">
      <w:pPr>
        <w:ind w:left="851" w:right="758"/>
        <w:jc w:val="both"/>
        <w:rPr>
          <w:rFonts w:ascii="Arial" w:hAnsi="Arial" w:cs="Arial"/>
          <w:i/>
          <w:sz w:val="22"/>
          <w:szCs w:val="24"/>
        </w:rPr>
      </w:pPr>
      <w:r w:rsidRPr="00C17661">
        <w:rPr>
          <w:rFonts w:ascii="Arial" w:hAnsi="Arial" w:cs="Arial"/>
          <w:i/>
          <w:sz w:val="22"/>
          <w:szCs w:val="24"/>
        </w:rPr>
        <w:t>…</w:t>
      </w:r>
    </w:p>
    <w:p w:rsidR="00996C23" w:rsidRPr="00C17661" w:rsidRDefault="00996C23" w:rsidP="00996C23">
      <w:pPr>
        <w:ind w:left="851" w:right="758"/>
        <w:jc w:val="both"/>
        <w:rPr>
          <w:rFonts w:ascii="Arial" w:hAnsi="Arial" w:cs="Arial"/>
          <w:i/>
          <w:sz w:val="22"/>
          <w:szCs w:val="24"/>
        </w:rPr>
      </w:pPr>
      <w:r w:rsidRPr="00C17661">
        <w:rPr>
          <w:rFonts w:ascii="Arial" w:hAnsi="Arial" w:cs="Arial"/>
          <w:i/>
          <w:sz w:val="22"/>
          <w:szCs w:val="24"/>
        </w:rPr>
        <w:t>…</w:t>
      </w:r>
    </w:p>
    <w:p w:rsidR="00996C23" w:rsidRPr="00C17661" w:rsidRDefault="00996C23" w:rsidP="00996C23">
      <w:pPr>
        <w:ind w:left="851" w:right="758" w:firstLine="289"/>
        <w:jc w:val="both"/>
        <w:rPr>
          <w:rFonts w:ascii="Arial" w:hAnsi="Arial" w:cs="Arial"/>
          <w:i/>
          <w:sz w:val="22"/>
          <w:szCs w:val="24"/>
        </w:rPr>
      </w:pPr>
      <w:r w:rsidRPr="00C17661">
        <w:rPr>
          <w:rFonts w:ascii="Arial" w:hAnsi="Arial" w:cs="Arial"/>
          <w:i/>
          <w:sz w:val="22"/>
          <w:szCs w:val="24"/>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p>
    <w:p w:rsidR="00996C23" w:rsidRPr="00C17661" w:rsidRDefault="00996C23" w:rsidP="00996C23">
      <w:pPr>
        <w:ind w:left="851" w:right="758"/>
        <w:jc w:val="both"/>
        <w:rPr>
          <w:rFonts w:ascii="Arial" w:hAnsi="Arial" w:cs="Arial"/>
          <w:i/>
          <w:sz w:val="22"/>
          <w:szCs w:val="24"/>
        </w:rPr>
      </w:pPr>
      <w:r w:rsidRPr="00C17661">
        <w:rPr>
          <w:rFonts w:ascii="Arial" w:hAnsi="Arial" w:cs="Arial"/>
          <w:i/>
          <w:sz w:val="22"/>
          <w:szCs w:val="24"/>
        </w:rPr>
        <w:t>…”</w:t>
      </w:r>
    </w:p>
    <w:p w:rsidR="00996C23" w:rsidRPr="00C17661" w:rsidRDefault="00996C23" w:rsidP="00996C23">
      <w:pPr>
        <w:jc w:val="both"/>
        <w:rPr>
          <w:rFonts w:ascii="Arial" w:hAnsi="Arial" w:cs="Arial"/>
          <w:i/>
          <w:sz w:val="22"/>
          <w:szCs w:val="24"/>
        </w:rPr>
      </w:pPr>
    </w:p>
    <w:p w:rsidR="00996C23" w:rsidRDefault="00996C23" w:rsidP="00C17661">
      <w:pPr>
        <w:spacing w:line="360" w:lineRule="auto"/>
        <w:ind w:firstLine="737"/>
        <w:jc w:val="both"/>
        <w:rPr>
          <w:rFonts w:ascii="Arial" w:hAnsi="Arial" w:cs="Arial"/>
          <w:sz w:val="24"/>
          <w:szCs w:val="24"/>
        </w:rPr>
      </w:pPr>
      <w:r w:rsidRPr="00996C23">
        <w:rPr>
          <w:rFonts w:ascii="Arial" w:hAnsi="Arial" w:cs="Arial"/>
          <w:sz w:val="24"/>
          <w:szCs w:val="24"/>
        </w:rPr>
        <w:t xml:space="preserve">Tal como se ha mencionado, el Estado Mexicano tiene la obligación inalienable de brindar servicios de salud a todas las personas en el territorio nacional, ello mediante diversas bases y modalidades donde la federación y las entidades, de acuerdo a la normatividad vigente, comparten responsabilidades claramente definidas para proveer servicios sanitarios al ciudadano y más ante escenarios como el que actualmente </w:t>
      </w:r>
      <w:r w:rsidR="00C17661">
        <w:rPr>
          <w:rFonts w:ascii="Arial" w:hAnsi="Arial" w:cs="Arial"/>
          <w:sz w:val="24"/>
          <w:szCs w:val="24"/>
        </w:rPr>
        <w:t>se ha</w:t>
      </w:r>
      <w:r w:rsidRPr="00996C23">
        <w:rPr>
          <w:rFonts w:ascii="Arial" w:hAnsi="Arial" w:cs="Arial"/>
          <w:sz w:val="24"/>
          <w:szCs w:val="24"/>
        </w:rPr>
        <w:t xml:space="preserve"> descrito. </w:t>
      </w:r>
    </w:p>
    <w:p w:rsidR="00C17661" w:rsidRPr="00996C23" w:rsidRDefault="00C17661" w:rsidP="00996C23">
      <w:pPr>
        <w:jc w:val="both"/>
        <w:rPr>
          <w:rFonts w:ascii="Arial" w:hAnsi="Arial" w:cs="Arial"/>
          <w:sz w:val="24"/>
          <w:szCs w:val="24"/>
        </w:rPr>
      </w:pPr>
    </w:p>
    <w:p w:rsidR="00996C23" w:rsidRDefault="00C17661" w:rsidP="00996C23">
      <w:pPr>
        <w:spacing w:line="360" w:lineRule="auto"/>
        <w:ind w:firstLine="709"/>
        <w:jc w:val="both"/>
        <w:rPr>
          <w:rFonts w:ascii="Arial" w:hAnsi="Arial" w:cs="Arial"/>
          <w:sz w:val="24"/>
          <w:szCs w:val="24"/>
        </w:rPr>
      </w:pPr>
      <w:r>
        <w:rPr>
          <w:rFonts w:ascii="Arial" w:hAnsi="Arial" w:cs="Arial"/>
          <w:sz w:val="24"/>
          <w:szCs w:val="24"/>
        </w:rPr>
        <w:lastRenderedPageBreak/>
        <w:t xml:space="preserve">Es innegable que </w:t>
      </w:r>
      <w:r w:rsidR="00996C23" w:rsidRPr="00996C23">
        <w:rPr>
          <w:rFonts w:ascii="Arial" w:hAnsi="Arial" w:cs="Arial"/>
          <w:sz w:val="24"/>
          <w:szCs w:val="24"/>
        </w:rPr>
        <w:t>en todas las competencias del sector salud, se destaca al personal que integra a las instituciones</w:t>
      </w:r>
      <w:r>
        <w:rPr>
          <w:rFonts w:ascii="Arial" w:hAnsi="Arial" w:cs="Arial"/>
          <w:sz w:val="24"/>
          <w:szCs w:val="24"/>
        </w:rPr>
        <w:t xml:space="preserve"> de salud</w:t>
      </w:r>
      <w:r w:rsidR="00996C23" w:rsidRPr="00996C23">
        <w:rPr>
          <w:rFonts w:ascii="Arial" w:hAnsi="Arial" w:cs="Arial"/>
          <w:sz w:val="24"/>
          <w:szCs w:val="24"/>
        </w:rPr>
        <w:t xml:space="preserve">, es decir, médicos, enfermeras, enfermeros, paramédicos y en general todas aquellas personas que hoy representan el primer frente de batalla en salas de urgencias, hospitales y clínicas, tanto públicas como privadas, en donde </w:t>
      </w:r>
      <w:r>
        <w:rPr>
          <w:rFonts w:ascii="Arial" w:hAnsi="Arial" w:cs="Arial"/>
          <w:sz w:val="24"/>
          <w:szCs w:val="24"/>
        </w:rPr>
        <w:t>se arriesga</w:t>
      </w:r>
      <w:r w:rsidR="00996C23" w:rsidRPr="00996C23">
        <w:rPr>
          <w:rFonts w:ascii="Arial" w:hAnsi="Arial" w:cs="Arial"/>
          <w:sz w:val="24"/>
          <w:szCs w:val="24"/>
        </w:rPr>
        <w:t xml:space="preserve"> la vida propia a fin de cumplir con su deber hipocrático de preservar la vida, mantener y velar por </w:t>
      </w:r>
      <w:r w:rsidR="006640EC">
        <w:rPr>
          <w:rFonts w:ascii="Arial" w:hAnsi="Arial" w:cs="Arial"/>
          <w:sz w:val="24"/>
          <w:szCs w:val="24"/>
        </w:rPr>
        <w:t xml:space="preserve">la salud de todos los pacientes, todos ellos requieren una mayor protección legislativa, la cual se propone en este dictamen. </w:t>
      </w:r>
    </w:p>
    <w:p w:rsidR="00775FAB" w:rsidRDefault="00775FAB" w:rsidP="00996C23">
      <w:pPr>
        <w:spacing w:line="360" w:lineRule="auto"/>
        <w:ind w:firstLine="709"/>
        <w:jc w:val="both"/>
        <w:rPr>
          <w:rFonts w:ascii="Arial" w:hAnsi="Arial" w:cs="Arial"/>
          <w:sz w:val="24"/>
          <w:szCs w:val="24"/>
        </w:rPr>
      </w:pPr>
    </w:p>
    <w:p w:rsidR="00775FAB" w:rsidRDefault="00775FAB" w:rsidP="00775FAB">
      <w:pPr>
        <w:spacing w:line="360" w:lineRule="auto"/>
        <w:ind w:firstLine="709"/>
        <w:jc w:val="both"/>
        <w:rPr>
          <w:rFonts w:ascii="Arial" w:hAnsi="Arial" w:cs="Arial"/>
          <w:sz w:val="24"/>
          <w:szCs w:val="28"/>
        </w:rPr>
      </w:pPr>
      <w:r w:rsidRPr="00775FAB">
        <w:rPr>
          <w:rFonts w:ascii="Arial" w:hAnsi="Arial" w:cs="Arial"/>
          <w:sz w:val="24"/>
          <w:szCs w:val="28"/>
        </w:rPr>
        <w:t>Con base a esta premisa, cobra vital importancia la faceta social o pública del derecho a la salud, ello si entendemos que el deber del Estado es, precisamente, atender los problemas de salud que afectan a la sociedad en general, así como en establecer los mecanismos necesarios para que todas las personas tengan acceso a los servicios de salud, lo cual se alcanza mediante el desarrollo de políticas públicas eficaces tal como se e</w:t>
      </w:r>
      <w:r>
        <w:rPr>
          <w:rFonts w:ascii="Arial" w:hAnsi="Arial" w:cs="Arial"/>
          <w:sz w:val="24"/>
          <w:szCs w:val="28"/>
        </w:rPr>
        <w:t xml:space="preserve">xpresado en la tesis del rubro </w:t>
      </w:r>
      <w:r w:rsidRPr="00775FAB">
        <w:rPr>
          <w:rFonts w:ascii="Arial" w:hAnsi="Arial" w:cs="Arial"/>
          <w:b/>
          <w:i/>
          <w:sz w:val="24"/>
          <w:szCs w:val="28"/>
        </w:rPr>
        <w:t>"DERECHO A LA PROTECCIÓN DE LA SALUD. DIMENSIONES INDIVIDUAL Y SOCIAL”</w:t>
      </w:r>
      <w:r w:rsidRPr="00775FAB">
        <w:rPr>
          <w:szCs w:val="28"/>
        </w:rPr>
        <w:footnoteReference w:id="3"/>
      </w:r>
      <w:r w:rsidRPr="00775FAB">
        <w:rPr>
          <w:rFonts w:ascii="Arial" w:hAnsi="Arial" w:cs="Arial"/>
          <w:sz w:val="24"/>
          <w:szCs w:val="28"/>
        </w:rPr>
        <w:t>.</w:t>
      </w:r>
    </w:p>
    <w:p w:rsidR="00775FAB" w:rsidRDefault="00775FAB" w:rsidP="00775FAB">
      <w:pPr>
        <w:spacing w:line="360" w:lineRule="auto"/>
        <w:ind w:firstLine="709"/>
        <w:jc w:val="both"/>
        <w:rPr>
          <w:rFonts w:ascii="Arial" w:hAnsi="Arial" w:cs="Arial"/>
          <w:sz w:val="24"/>
          <w:szCs w:val="28"/>
        </w:rPr>
      </w:pPr>
    </w:p>
    <w:p w:rsidR="00775FAB" w:rsidRPr="00775FAB" w:rsidRDefault="00775FAB" w:rsidP="00775FAB">
      <w:pPr>
        <w:spacing w:line="360" w:lineRule="auto"/>
        <w:ind w:firstLine="709"/>
        <w:jc w:val="both"/>
        <w:rPr>
          <w:rFonts w:ascii="Arial" w:hAnsi="Arial" w:cs="Arial"/>
          <w:sz w:val="22"/>
          <w:szCs w:val="28"/>
        </w:rPr>
      </w:pPr>
      <w:r w:rsidRPr="00775FAB">
        <w:rPr>
          <w:rFonts w:ascii="Arial" w:hAnsi="Arial" w:cs="Arial"/>
          <w:sz w:val="24"/>
          <w:szCs w:val="28"/>
        </w:rPr>
        <w:t xml:space="preserve">Ahora bien, en el plano internacional se han emitido recomendaciones puntuales para los países que, por la presencia del virus, estén siendo afectados particularmente en lo concerniente a los trabajadores de la salud. </w:t>
      </w:r>
    </w:p>
    <w:p w:rsidR="00775FAB" w:rsidRDefault="00775FAB" w:rsidP="00775FAB">
      <w:pPr>
        <w:spacing w:line="360" w:lineRule="auto"/>
        <w:ind w:firstLine="709"/>
        <w:jc w:val="both"/>
        <w:rPr>
          <w:rFonts w:ascii="Arial" w:hAnsi="Arial" w:cs="Arial"/>
          <w:sz w:val="24"/>
          <w:szCs w:val="28"/>
        </w:rPr>
      </w:pPr>
    </w:p>
    <w:p w:rsidR="00FA2C6B" w:rsidRDefault="00FA2C6B" w:rsidP="00FA2C6B">
      <w:pPr>
        <w:spacing w:line="360" w:lineRule="auto"/>
        <w:ind w:firstLine="709"/>
        <w:jc w:val="both"/>
        <w:rPr>
          <w:rFonts w:ascii="Arial" w:hAnsi="Arial" w:cs="Arial"/>
          <w:sz w:val="24"/>
          <w:szCs w:val="28"/>
        </w:rPr>
      </w:pPr>
      <w:r>
        <w:rPr>
          <w:rFonts w:ascii="Arial" w:hAnsi="Arial" w:cs="Arial"/>
          <w:sz w:val="24"/>
          <w:szCs w:val="28"/>
        </w:rPr>
        <w:t>Asimismo,</w:t>
      </w:r>
      <w:r w:rsidR="00775FAB" w:rsidRPr="00775FAB">
        <w:rPr>
          <w:rFonts w:ascii="Arial" w:hAnsi="Arial" w:cs="Arial"/>
          <w:sz w:val="24"/>
          <w:szCs w:val="28"/>
        </w:rPr>
        <w:t xml:space="preserve"> </w:t>
      </w:r>
      <w:r>
        <w:rPr>
          <w:rFonts w:ascii="Arial" w:hAnsi="Arial" w:cs="Arial"/>
          <w:sz w:val="24"/>
          <w:szCs w:val="28"/>
        </w:rPr>
        <w:t>el presente dictamen ha tomado como orientadoras</w:t>
      </w:r>
      <w:r w:rsidR="00775FAB" w:rsidRPr="00775FAB">
        <w:rPr>
          <w:rFonts w:ascii="Arial" w:hAnsi="Arial" w:cs="Arial"/>
          <w:sz w:val="24"/>
          <w:szCs w:val="28"/>
        </w:rPr>
        <w:t xml:space="preserve"> las directrices de la Corte Interamericana de los Derechos Humanos </w:t>
      </w:r>
      <w:r w:rsidR="00775FAB" w:rsidRPr="00775FAB">
        <w:rPr>
          <w:rFonts w:ascii="Arial" w:hAnsi="Arial" w:cs="Arial"/>
          <w:sz w:val="24"/>
          <w:szCs w:val="28"/>
        </w:rPr>
        <w:lastRenderedPageBreak/>
        <w:t xml:space="preserve">establecidas en la resolución </w:t>
      </w:r>
      <w:r w:rsidR="00775FAB" w:rsidRPr="00775FAB">
        <w:rPr>
          <w:rFonts w:ascii="Arial" w:hAnsi="Arial" w:cs="Arial"/>
          <w:b/>
          <w:i/>
          <w:sz w:val="24"/>
          <w:szCs w:val="28"/>
        </w:rPr>
        <w:t>No. 1/2020 “Pandemia y Derechos Humanos en las Américas”</w:t>
      </w:r>
      <w:r w:rsidR="00775FAB" w:rsidRPr="00775FAB">
        <w:rPr>
          <w:rStyle w:val="Refdenotaalpie"/>
          <w:rFonts w:ascii="Arial" w:hAnsi="Arial" w:cs="Arial"/>
          <w:b/>
          <w:i/>
          <w:sz w:val="24"/>
          <w:szCs w:val="28"/>
        </w:rPr>
        <w:footnoteReference w:id="4"/>
      </w:r>
      <w:r w:rsidR="00775FAB" w:rsidRPr="00775FAB">
        <w:rPr>
          <w:rFonts w:ascii="Arial" w:hAnsi="Arial" w:cs="Arial"/>
          <w:b/>
          <w:i/>
          <w:sz w:val="24"/>
          <w:szCs w:val="28"/>
        </w:rPr>
        <w:t>,</w:t>
      </w:r>
      <w:r w:rsidR="00775FAB" w:rsidRPr="00775FAB">
        <w:rPr>
          <w:rFonts w:ascii="Arial" w:hAnsi="Arial" w:cs="Arial"/>
          <w:sz w:val="24"/>
          <w:szCs w:val="28"/>
        </w:rPr>
        <w:t xml:space="preserve"> adoptada el 10 de abril del año en curso, cuya finalidad es promover acciones públicas para garantizar la protección de sus derechos.</w:t>
      </w:r>
    </w:p>
    <w:p w:rsidR="00FA2C6B" w:rsidRDefault="00FA2C6B" w:rsidP="00FA2C6B">
      <w:pPr>
        <w:spacing w:line="360" w:lineRule="auto"/>
        <w:ind w:firstLine="709"/>
        <w:jc w:val="both"/>
        <w:rPr>
          <w:rFonts w:ascii="Arial" w:hAnsi="Arial" w:cs="Arial"/>
          <w:sz w:val="24"/>
          <w:szCs w:val="28"/>
        </w:rPr>
      </w:pPr>
    </w:p>
    <w:p w:rsidR="00FA2C6B" w:rsidRDefault="00775FAB" w:rsidP="00FA2C6B">
      <w:pPr>
        <w:spacing w:line="360" w:lineRule="auto"/>
        <w:ind w:firstLine="709"/>
        <w:jc w:val="both"/>
        <w:rPr>
          <w:rFonts w:ascii="Arial" w:hAnsi="Arial" w:cs="Arial"/>
          <w:color w:val="00B0F0"/>
          <w:sz w:val="28"/>
          <w:szCs w:val="28"/>
        </w:rPr>
      </w:pPr>
      <w:r w:rsidRPr="00FA2C6B">
        <w:rPr>
          <w:rFonts w:ascii="Arial" w:hAnsi="Arial" w:cs="Arial"/>
          <w:sz w:val="24"/>
          <w:szCs w:val="28"/>
        </w:rPr>
        <w:t>Se resalta que la Corte Interamericana de los Derechos Humanos urge a los estados miembros a adoptar medidas puntuales ante la inminente magnitud del COVID-19, en particular respecto de quienes viven en la pobreza y para quienes no tienen cobertura médica, en caso de que necesiten atención médica u hospitalización, lo que por ende precisa generar garantías para el sector sanitario.</w:t>
      </w:r>
      <w:r w:rsidRPr="00FA2C6B">
        <w:rPr>
          <w:rFonts w:ascii="Arial" w:hAnsi="Arial" w:cs="Arial"/>
          <w:color w:val="00B0F0"/>
          <w:sz w:val="28"/>
          <w:szCs w:val="28"/>
        </w:rPr>
        <w:t xml:space="preserve"> </w:t>
      </w:r>
    </w:p>
    <w:p w:rsidR="00FA2C6B" w:rsidRDefault="00FA2C6B" w:rsidP="00FA2C6B">
      <w:pPr>
        <w:spacing w:line="360" w:lineRule="auto"/>
        <w:ind w:firstLine="709"/>
        <w:jc w:val="both"/>
        <w:rPr>
          <w:rFonts w:ascii="Arial" w:hAnsi="Arial" w:cs="Arial"/>
          <w:color w:val="00B0F0"/>
          <w:sz w:val="28"/>
          <w:szCs w:val="28"/>
        </w:rPr>
      </w:pPr>
    </w:p>
    <w:p w:rsidR="00775FAB" w:rsidRPr="00FA2C6B" w:rsidRDefault="00775FAB" w:rsidP="00FA2C6B">
      <w:pPr>
        <w:spacing w:line="360" w:lineRule="auto"/>
        <w:ind w:firstLine="709"/>
        <w:jc w:val="both"/>
        <w:rPr>
          <w:rFonts w:ascii="Arial" w:hAnsi="Arial" w:cs="Arial"/>
          <w:color w:val="00B0F0"/>
          <w:sz w:val="28"/>
          <w:szCs w:val="28"/>
        </w:rPr>
      </w:pPr>
      <w:r w:rsidRPr="00FA2C6B">
        <w:rPr>
          <w:rFonts w:ascii="Arial" w:hAnsi="Arial" w:cs="Arial"/>
          <w:sz w:val="24"/>
          <w:szCs w:val="28"/>
        </w:rPr>
        <w:t>D</w:t>
      </w:r>
      <w:r w:rsidR="00FA2C6B">
        <w:rPr>
          <w:rFonts w:ascii="Arial" w:hAnsi="Arial" w:cs="Arial"/>
          <w:sz w:val="24"/>
          <w:szCs w:val="28"/>
        </w:rPr>
        <w:t xml:space="preserve">icha </w:t>
      </w:r>
      <w:r w:rsidRPr="00FA2C6B">
        <w:rPr>
          <w:rFonts w:ascii="Arial" w:hAnsi="Arial" w:cs="Arial"/>
          <w:sz w:val="24"/>
          <w:szCs w:val="28"/>
        </w:rPr>
        <w:t>recomendación hace énfasis en la obligación y responsabilidad gubernamental para asegurar la protección de los derechos de las personas que laboran en la atención a pacientes y todo aquél que contribuye a la contención del virus.</w:t>
      </w:r>
    </w:p>
    <w:p w:rsidR="00775FAB" w:rsidRDefault="00775FAB" w:rsidP="00996C23">
      <w:pPr>
        <w:spacing w:line="360" w:lineRule="auto"/>
        <w:ind w:firstLine="709"/>
        <w:jc w:val="both"/>
        <w:rPr>
          <w:rFonts w:ascii="Arial" w:hAnsi="Arial" w:cs="Arial"/>
          <w:sz w:val="24"/>
          <w:szCs w:val="24"/>
        </w:rPr>
      </w:pPr>
    </w:p>
    <w:p w:rsidR="00E12E4D" w:rsidRDefault="00C17661" w:rsidP="009B3699">
      <w:pPr>
        <w:spacing w:line="360" w:lineRule="auto"/>
        <w:ind w:firstLine="709"/>
        <w:jc w:val="both"/>
        <w:rPr>
          <w:rFonts w:ascii="Arial" w:hAnsi="Arial" w:cs="Arial"/>
          <w:sz w:val="24"/>
          <w:szCs w:val="24"/>
        </w:rPr>
      </w:pPr>
      <w:r w:rsidRPr="00C17661">
        <w:rPr>
          <w:rFonts w:ascii="Arial" w:hAnsi="Arial" w:cs="Arial"/>
          <w:sz w:val="24"/>
          <w:szCs w:val="24"/>
        </w:rPr>
        <w:t xml:space="preserve">En tal sentido quienes integramos esta Comisión Permanente de Justicia y Seguridad Pública, entendemos el papel </w:t>
      </w:r>
      <w:r w:rsidR="00E12E4D">
        <w:rPr>
          <w:rFonts w:ascii="Arial" w:hAnsi="Arial" w:cs="Arial"/>
          <w:sz w:val="24"/>
          <w:szCs w:val="24"/>
        </w:rPr>
        <w:t xml:space="preserve">determinante </w:t>
      </w:r>
      <w:r w:rsidRPr="00C17661">
        <w:rPr>
          <w:rFonts w:ascii="Arial" w:hAnsi="Arial" w:cs="Arial"/>
          <w:sz w:val="24"/>
          <w:szCs w:val="24"/>
        </w:rPr>
        <w:t xml:space="preserve">que </w:t>
      </w:r>
      <w:r w:rsidR="00E12E4D" w:rsidRPr="00C17661">
        <w:rPr>
          <w:rFonts w:ascii="Arial" w:hAnsi="Arial" w:cs="Arial"/>
          <w:sz w:val="24"/>
          <w:szCs w:val="24"/>
        </w:rPr>
        <w:t>constituyen</w:t>
      </w:r>
      <w:r w:rsidRPr="00C17661">
        <w:rPr>
          <w:rFonts w:ascii="Arial" w:hAnsi="Arial" w:cs="Arial"/>
          <w:sz w:val="24"/>
          <w:szCs w:val="24"/>
        </w:rPr>
        <w:t xml:space="preserve"> los profesionales de la salud así como </w:t>
      </w:r>
      <w:r w:rsidR="00E12E4D">
        <w:rPr>
          <w:rFonts w:ascii="Arial" w:hAnsi="Arial" w:cs="Arial"/>
          <w:sz w:val="24"/>
          <w:szCs w:val="24"/>
        </w:rPr>
        <w:t xml:space="preserve">el derecho mismo a ésta. </w:t>
      </w:r>
    </w:p>
    <w:p w:rsidR="00E12E4D" w:rsidRDefault="00E12E4D" w:rsidP="009B3699">
      <w:pPr>
        <w:spacing w:line="360" w:lineRule="auto"/>
        <w:ind w:firstLine="709"/>
        <w:jc w:val="both"/>
        <w:rPr>
          <w:rFonts w:ascii="Arial" w:hAnsi="Arial" w:cs="Arial"/>
          <w:sz w:val="24"/>
          <w:szCs w:val="24"/>
        </w:rPr>
      </w:pPr>
    </w:p>
    <w:p w:rsidR="00C17661" w:rsidRDefault="00E12E4D" w:rsidP="009B3699">
      <w:pPr>
        <w:spacing w:line="360" w:lineRule="auto"/>
        <w:ind w:firstLine="709"/>
        <w:jc w:val="both"/>
        <w:rPr>
          <w:rFonts w:ascii="Arial" w:hAnsi="Arial" w:cs="Arial"/>
          <w:sz w:val="24"/>
          <w:szCs w:val="24"/>
        </w:rPr>
      </w:pPr>
      <w:r>
        <w:rPr>
          <w:rFonts w:ascii="Arial" w:hAnsi="Arial" w:cs="Arial"/>
          <w:sz w:val="24"/>
          <w:szCs w:val="24"/>
        </w:rPr>
        <w:t xml:space="preserve"> De ahí que la </w:t>
      </w:r>
      <w:proofErr w:type="spellStart"/>
      <w:r>
        <w:rPr>
          <w:rFonts w:ascii="Arial" w:hAnsi="Arial" w:cs="Arial"/>
          <w:sz w:val="24"/>
          <w:szCs w:val="24"/>
        </w:rPr>
        <w:t>justiciabilidad</w:t>
      </w:r>
      <w:proofErr w:type="spellEnd"/>
      <w:r>
        <w:rPr>
          <w:rFonts w:ascii="Arial" w:hAnsi="Arial" w:cs="Arial"/>
          <w:sz w:val="24"/>
          <w:szCs w:val="24"/>
        </w:rPr>
        <w:t xml:space="preserve"> a tal derecho fundamental deba ser consolidado en todas las ramas del derecho, es decir, tutelarse mediante acciones públicas que corresponden al legislador principalmente en la construcción de un modelo progresivo donde la máxima protección a quienes la garantizan, como es el personal de salud, sean procurados desde el </w:t>
      </w:r>
      <w:r w:rsidR="00E31B9C">
        <w:rPr>
          <w:rFonts w:ascii="Arial" w:hAnsi="Arial" w:cs="Arial"/>
          <w:sz w:val="24"/>
          <w:szCs w:val="24"/>
        </w:rPr>
        <w:lastRenderedPageBreak/>
        <w:t xml:space="preserve">ámbito criminal con el firme objetivo de que cualquier agravio a su persona sea castigado por los jueces penales. </w:t>
      </w:r>
    </w:p>
    <w:p w:rsidR="00E12E4D" w:rsidRDefault="00E12E4D" w:rsidP="009B3699">
      <w:pPr>
        <w:spacing w:line="360" w:lineRule="auto"/>
        <w:ind w:firstLine="709"/>
        <w:jc w:val="both"/>
        <w:rPr>
          <w:rFonts w:ascii="Arial" w:hAnsi="Arial" w:cs="Arial"/>
          <w:sz w:val="24"/>
          <w:szCs w:val="24"/>
        </w:rPr>
      </w:pPr>
    </w:p>
    <w:p w:rsidR="00E31B9C" w:rsidRDefault="00255AE3" w:rsidP="009B3699">
      <w:pPr>
        <w:spacing w:line="360" w:lineRule="auto"/>
        <w:ind w:firstLine="709"/>
        <w:jc w:val="both"/>
        <w:rPr>
          <w:rFonts w:ascii="Arial" w:hAnsi="Arial" w:cs="Arial"/>
          <w:sz w:val="24"/>
          <w:szCs w:val="24"/>
        </w:rPr>
      </w:pPr>
      <w:r>
        <w:rPr>
          <w:rFonts w:ascii="Arial" w:hAnsi="Arial" w:cs="Arial"/>
          <w:sz w:val="24"/>
          <w:szCs w:val="24"/>
        </w:rPr>
        <w:t>Asimismo</w:t>
      </w:r>
      <w:r w:rsidR="00312D71">
        <w:rPr>
          <w:rFonts w:ascii="Arial" w:hAnsi="Arial" w:cs="Arial"/>
          <w:sz w:val="24"/>
          <w:szCs w:val="24"/>
        </w:rPr>
        <w:t>,</w:t>
      </w:r>
      <w:r>
        <w:rPr>
          <w:rFonts w:ascii="Arial" w:hAnsi="Arial" w:cs="Arial"/>
          <w:sz w:val="24"/>
          <w:szCs w:val="24"/>
        </w:rPr>
        <w:t xml:space="preserve"> el papel de las diputadas y diputados que dictaminan en la temática </w:t>
      </w:r>
      <w:r w:rsidR="00312D71">
        <w:rPr>
          <w:rFonts w:ascii="Arial" w:hAnsi="Arial" w:cs="Arial"/>
          <w:sz w:val="24"/>
          <w:szCs w:val="24"/>
        </w:rPr>
        <w:t>representará un equilibrio para preservar el Estado Constitucional de Derecho que se vive, pues de aprobarse la propuesta de reforma al Código Penal del Estado de Yucatán extenderíamos las consecuencias legales que los órganos jurisdiccionales podrán impone</w:t>
      </w:r>
      <w:r w:rsidR="00C427A3">
        <w:rPr>
          <w:rFonts w:ascii="Arial" w:hAnsi="Arial" w:cs="Arial"/>
          <w:sz w:val="24"/>
          <w:szCs w:val="24"/>
        </w:rPr>
        <w:t>r a aqué</w:t>
      </w:r>
      <w:r w:rsidR="00312D71">
        <w:rPr>
          <w:rFonts w:ascii="Arial" w:hAnsi="Arial" w:cs="Arial"/>
          <w:sz w:val="24"/>
          <w:szCs w:val="24"/>
        </w:rPr>
        <w:t>llos que realicen conductas en contra de los profesionales de salud, no solo en momentos como los que transcurren, sino de manera definitiva y puntual cuando se comprueben</w:t>
      </w:r>
      <w:r w:rsidR="00C427A3">
        <w:rPr>
          <w:rFonts w:ascii="Arial" w:hAnsi="Arial" w:cs="Arial"/>
          <w:sz w:val="24"/>
          <w:szCs w:val="24"/>
        </w:rPr>
        <w:t xml:space="preserve"> por la autoridad investigadora</w:t>
      </w:r>
      <w:r w:rsidR="00312D71">
        <w:rPr>
          <w:rFonts w:ascii="Arial" w:hAnsi="Arial" w:cs="Arial"/>
          <w:sz w:val="24"/>
          <w:szCs w:val="24"/>
        </w:rPr>
        <w:t xml:space="preserve">. </w:t>
      </w:r>
    </w:p>
    <w:p w:rsidR="00E12E4D" w:rsidRPr="00C17661" w:rsidRDefault="00E12E4D" w:rsidP="009B3699">
      <w:pPr>
        <w:spacing w:line="360" w:lineRule="auto"/>
        <w:ind w:firstLine="709"/>
        <w:jc w:val="both"/>
        <w:rPr>
          <w:rFonts w:ascii="Arial" w:hAnsi="Arial" w:cs="Arial"/>
          <w:sz w:val="24"/>
          <w:szCs w:val="24"/>
        </w:rPr>
      </w:pPr>
    </w:p>
    <w:p w:rsidR="00C17661" w:rsidRDefault="00C427A3" w:rsidP="009B3699">
      <w:pPr>
        <w:spacing w:line="360" w:lineRule="auto"/>
        <w:ind w:firstLine="709"/>
        <w:jc w:val="both"/>
        <w:rPr>
          <w:rFonts w:ascii="Arial" w:hAnsi="Arial" w:cs="Arial"/>
          <w:sz w:val="24"/>
          <w:szCs w:val="24"/>
        </w:rPr>
      </w:pPr>
      <w:r>
        <w:rPr>
          <w:rFonts w:ascii="Arial" w:hAnsi="Arial" w:cs="Arial"/>
          <w:b/>
          <w:sz w:val="24"/>
          <w:szCs w:val="24"/>
        </w:rPr>
        <w:t xml:space="preserve">QUINTA.- </w:t>
      </w:r>
      <w:r w:rsidR="00670644" w:rsidRPr="00670644">
        <w:rPr>
          <w:rFonts w:ascii="Arial" w:hAnsi="Arial" w:cs="Arial"/>
          <w:sz w:val="24"/>
          <w:szCs w:val="24"/>
        </w:rPr>
        <w:t>Vale la pena mencionar que la concepción actual del Código Penal del Estado de Yucat</w:t>
      </w:r>
      <w:r w:rsidR="00670644">
        <w:rPr>
          <w:rFonts w:ascii="Arial" w:hAnsi="Arial" w:cs="Arial"/>
          <w:sz w:val="24"/>
          <w:szCs w:val="24"/>
        </w:rPr>
        <w:t xml:space="preserve">án para el </w:t>
      </w:r>
      <w:r w:rsidR="00670644" w:rsidRPr="00670644">
        <w:rPr>
          <w:rFonts w:ascii="Arial" w:hAnsi="Arial" w:cs="Arial"/>
          <w:sz w:val="24"/>
          <w:szCs w:val="24"/>
        </w:rPr>
        <w:t>Delito de Lesiones</w:t>
      </w:r>
      <w:r w:rsidR="00670644">
        <w:rPr>
          <w:rFonts w:ascii="Arial" w:hAnsi="Arial" w:cs="Arial"/>
          <w:sz w:val="24"/>
          <w:szCs w:val="24"/>
        </w:rPr>
        <w:t xml:space="preserve"> señalado</w:t>
      </w:r>
      <w:r w:rsidR="00670644" w:rsidRPr="00670644">
        <w:rPr>
          <w:rFonts w:ascii="Arial" w:hAnsi="Arial" w:cs="Arial"/>
          <w:sz w:val="24"/>
          <w:szCs w:val="24"/>
        </w:rPr>
        <w:t xml:space="preserve"> dentro de su artículo 357</w:t>
      </w:r>
      <w:r w:rsidR="00670644">
        <w:rPr>
          <w:rFonts w:ascii="Arial" w:hAnsi="Arial" w:cs="Arial"/>
          <w:sz w:val="24"/>
          <w:szCs w:val="24"/>
        </w:rPr>
        <w:t xml:space="preserve"> resulta insuficiente en sus sanciones para </w:t>
      </w:r>
      <w:r w:rsidR="00F83BC2">
        <w:rPr>
          <w:rFonts w:ascii="Arial" w:hAnsi="Arial" w:cs="Arial"/>
          <w:sz w:val="24"/>
          <w:szCs w:val="24"/>
        </w:rPr>
        <w:t>aplicárseles en caso de cometerlos en contra d</w:t>
      </w:r>
      <w:r w:rsidR="00670644">
        <w:rPr>
          <w:rFonts w:ascii="Arial" w:hAnsi="Arial" w:cs="Arial"/>
          <w:sz w:val="24"/>
          <w:szCs w:val="24"/>
        </w:rPr>
        <w:t>el grupo de profe</w:t>
      </w:r>
      <w:r w:rsidR="00F83BC2">
        <w:rPr>
          <w:rFonts w:ascii="Arial" w:hAnsi="Arial" w:cs="Arial"/>
          <w:sz w:val="24"/>
          <w:szCs w:val="24"/>
        </w:rPr>
        <w:t xml:space="preserve">sionales ya mencionado; ahora bien, no menos importante es que se </w:t>
      </w:r>
      <w:r w:rsidR="00670644">
        <w:rPr>
          <w:rFonts w:ascii="Arial" w:hAnsi="Arial" w:cs="Arial"/>
          <w:sz w:val="24"/>
          <w:szCs w:val="24"/>
        </w:rPr>
        <w:t>consideran diversas agravantes en artículos posteriores</w:t>
      </w:r>
      <w:r w:rsidR="00F83BC2">
        <w:rPr>
          <w:rFonts w:ascii="Arial" w:hAnsi="Arial" w:cs="Arial"/>
          <w:sz w:val="24"/>
          <w:szCs w:val="24"/>
        </w:rPr>
        <w:t xml:space="preserve"> al expresado</w:t>
      </w:r>
      <w:r w:rsidR="00670644">
        <w:rPr>
          <w:rFonts w:ascii="Arial" w:hAnsi="Arial" w:cs="Arial"/>
          <w:sz w:val="24"/>
          <w:szCs w:val="24"/>
        </w:rPr>
        <w:t xml:space="preserve">, </w:t>
      </w:r>
      <w:r w:rsidR="00F83BC2">
        <w:rPr>
          <w:rFonts w:ascii="Arial" w:hAnsi="Arial" w:cs="Arial"/>
          <w:sz w:val="24"/>
          <w:szCs w:val="24"/>
        </w:rPr>
        <w:t>los cuales</w:t>
      </w:r>
      <w:r w:rsidR="00670644">
        <w:rPr>
          <w:rFonts w:ascii="Arial" w:hAnsi="Arial" w:cs="Arial"/>
          <w:sz w:val="24"/>
          <w:szCs w:val="24"/>
        </w:rPr>
        <w:t xml:space="preserve"> incluyen mayores sanciones como consecuencia de delito en sí, </w:t>
      </w:r>
      <w:r w:rsidR="00F83BC2">
        <w:rPr>
          <w:rFonts w:ascii="Arial" w:hAnsi="Arial" w:cs="Arial"/>
          <w:sz w:val="24"/>
          <w:szCs w:val="24"/>
        </w:rPr>
        <w:t xml:space="preserve">pero </w:t>
      </w:r>
      <w:r w:rsidR="00670644">
        <w:rPr>
          <w:rFonts w:ascii="Arial" w:hAnsi="Arial" w:cs="Arial"/>
          <w:sz w:val="24"/>
          <w:szCs w:val="24"/>
        </w:rPr>
        <w:t>no menos cierto es que a criterio de este cuerpo colegiado</w:t>
      </w:r>
      <w:r w:rsidR="00F83BC2">
        <w:rPr>
          <w:rFonts w:ascii="Arial" w:hAnsi="Arial" w:cs="Arial"/>
          <w:sz w:val="24"/>
          <w:szCs w:val="24"/>
        </w:rPr>
        <w:t xml:space="preserve"> tenemos </w:t>
      </w:r>
      <w:r w:rsidR="00670644">
        <w:rPr>
          <w:rFonts w:ascii="Arial" w:hAnsi="Arial" w:cs="Arial"/>
          <w:sz w:val="24"/>
          <w:szCs w:val="24"/>
        </w:rPr>
        <w:t xml:space="preserve">la obligación </w:t>
      </w:r>
      <w:r w:rsidR="00F83BC2">
        <w:rPr>
          <w:rFonts w:ascii="Arial" w:hAnsi="Arial" w:cs="Arial"/>
          <w:sz w:val="24"/>
          <w:szCs w:val="24"/>
        </w:rPr>
        <w:t xml:space="preserve">insertar </w:t>
      </w:r>
      <w:r w:rsidR="00670644">
        <w:rPr>
          <w:rFonts w:ascii="Arial" w:hAnsi="Arial" w:cs="Arial"/>
          <w:sz w:val="24"/>
          <w:szCs w:val="24"/>
        </w:rPr>
        <w:t xml:space="preserve">mayor contundencia </w:t>
      </w:r>
      <w:r w:rsidR="00F83BC2">
        <w:rPr>
          <w:rFonts w:ascii="Arial" w:hAnsi="Arial" w:cs="Arial"/>
          <w:sz w:val="24"/>
          <w:szCs w:val="24"/>
        </w:rPr>
        <w:t>a</w:t>
      </w:r>
      <w:r w:rsidR="00670644">
        <w:rPr>
          <w:rFonts w:ascii="Arial" w:hAnsi="Arial" w:cs="Arial"/>
          <w:sz w:val="24"/>
          <w:szCs w:val="24"/>
        </w:rPr>
        <w:t xml:space="preserve"> la comisión de</w:t>
      </w:r>
      <w:r w:rsidR="00F83BC2">
        <w:rPr>
          <w:rFonts w:ascii="Arial" w:hAnsi="Arial" w:cs="Arial"/>
          <w:sz w:val="24"/>
          <w:szCs w:val="24"/>
        </w:rPr>
        <w:t>l injusto de</w:t>
      </w:r>
      <w:r w:rsidR="00670644">
        <w:rPr>
          <w:rFonts w:ascii="Arial" w:hAnsi="Arial" w:cs="Arial"/>
          <w:sz w:val="24"/>
          <w:szCs w:val="24"/>
        </w:rPr>
        <w:t xml:space="preserve"> lesiones al personal del sector salud como medida de disuasión y castigo</w:t>
      </w:r>
      <w:r w:rsidR="00F83BC2">
        <w:rPr>
          <w:rFonts w:ascii="Arial" w:hAnsi="Arial" w:cs="Arial"/>
          <w:sz w:val="24"/>
          <w:szCs w:val="24"/>
        </w:rPr>
        <w:t xml:space="preserve"> ejemplar al sujeto activo, pues de la reflexión y análisis de los suscritos, las penalidades para el actual delito de lesiones no son para nada congruentes al daño que causan a los servicios sanitarios representados en sus integrantes</w:t>
      </w:r>
      <w:r w:rsidR="007F2795">
        <w:rPr>
          <w:rFonts w:ascii="Arial" w:hAnsi="Arial" w:cs="Arial"/>
          <w:sz w:val="24"/>
          <w:szCs w:val="24"/>
        </w:rPr>
        <w:t>, que como se asevera son víctimas de agresiones ante el miedo de contagio al nuevo padecimiento</w:t>
      </w:r>
      <w:r w:rsidR="00F83BC2">
        <w:rPr>
          <w:rFonts w:ascii="Arial" w:hAnsi="Arial" w:cs="Arial"/>
          <w:sz w:val="24"/>
          <w:szCs w:val="24"/>
        </w:rPr>
        <w:t xml:space="preserve">. </w:t>
      </w:r>
    </w:p>
    <w:p w:rsidR="00F83BC2" w:rsidRDefault="00F83BC2" w:rsidP="009B3699">
      <w:pPr>
        <w:spacing w:line="360" w:lineRule="auto"/>
        <w:ind w:firstLine="709"/>
        <w:jc w:val="both"/>
        <w:rPr>
          <w:rFonts w:ascii="Arial" w:hAnsi="Arial" w:cs="Arial"/>
          <w:sz w:val="24"/>
          <w:szCs w:val="24"/>
        </w:rPr>
      </w:pPr>
    </w:p>
    <w:p w:rsidR="00C7094D" w:rsidRDefault="009D617A" w:rsidP="00C7094D">
      <w:pPr>
        <w:spacing w:line="360" w:lineRule="auto"/>
        <w:ind w:firstLine="709"/>
        <w:jc w:val="both"/>
        <w:rPr>
          <w:rFonts w:ascii="Arial" w:hAnsi="Arial" w:cs="Arial"/>
          <w:sz w:val="24"/>
          <w:szCs w:val="24"/>
        </w:rPr>
      </w:pPr>
      <w:r>
        <w:rPr>
          <w:rFonts w:ascii="Arial" w:hAnsi="Arial" w:cs="Arial"/>
          <w:sz w:val="24"/>
          <w:szCs w:val="24"/>
        </w:rPr>
        <w:lastRenderedPageBreak/>
        <w:t xml:space="preserve">Derivado de lo anterior, la iniciativa en estudio es concreta al proponer crear un artículo 358 Bis, en el cual se consignen nuevas penalidades para el delito de lesiones cometidas al personal de salud, robusteciendo la certeza, la legalidad y la seguridad jurídica del bien tutelado que es la integridad física del sector en comento. </w:t>
      </w:r>
    </w:p>
    <w:p w:rsidR="00C7094D" w:rsidRDefault="00C7094D" w:rsidP="00C7094D">
      <w:pPr>
        <w:spacing w:line="360" w:lineRule="auto"/>
        <w:ind w:firstLine="709"/>
        <w:jc w:val="both"/>
        <w:rPr>
          <w:rFonts w:ascii="Arial" w:hAnsi="Arial" w:cs="Arial"/>
          <w:sz w:val="24"/>
          <w:szCs w:val="24"/>
        </w:rPr>
      </w:pPr>
    </w:p>
    <w:p w:rsidR="00C7094D" w:rsidRDefault="00301F6A" w:rsidP="00301F6A">
      <w:pPr>
        <w:spacing w:line="360" w:lineRule="auto"/>
        <w:ind w:firstLine="709"/>
        <w:jc w:val="both"/>
        <w:rPr>
          <w:rFonts w:ascii="Arial" w:hAnsi="Arial" w:cs="Arial"/>
          <w:sz w:val="24"/>
          <w:szCs w:val="24"/>
        </w:rPr>
      </w:pPr>
      <w:r>
        <w:rPr>
          <w:rFonts w:ascii="Arial" w:hAnsi="Arial" w:cs="Arial"/>
          <w:sz w:val="24"/>
          <w:szCs w:val="24"/>
        </w:rPr>
        <w:t xml:space="preserve">Con base a la propuesta, el objetivo trazado es contundente, pues la reforma a la ley penal yucateca pretende </w:t>
      </w:r>
      <w:r w:rsidR="00C7094D" w:rsidRPr="00C7094D">
        <w:rPr>
          <w:rFonts w:ascii="Arial" w:hAnsi="Arial" w:cs="Arial"/>
          <w:sz w:val="24"/>
          <w:szCs w:val="24"/>
        </w:rPr>
        <w:t xml:space="preserve">disuadir y </w:t>
      </w:r>
      <w:r>
        <w:rPr>
          <w:rFonts w:ascii="Arial" w:hAnsi="Arial" w:cs="Arial"/>
          <w:sz w:val="24"/>
          <w:szCs w:val="24"/>
        </w:rPr>
        <w:t xml:space="preserve">castigar los actos que agravien </w:t>
      </w:r>
      <w:r w:rsidR="00C7094D" w:rsidRPr="00C7094D">
        <w:rPr>
          <w:rFonts w:ascii="Arial" w:hAnsi="Arial" w:cs="Arial"/>
          <w:sz w:val="24"/>
          <w:szCs w:val="24"/>
        </w:rPr>
        <w:t xml:space="preserve">la integridad del personal que labora en los centros de salud, </w:t>
      </w:r>
      <w:r>
        <w:rPr>
          <w:rFonts w:ascii="Arial" w:hAnsi="Arial" w:cs="Arial"/>
          <w:sz w:val="24"/>
          <w:szCs w:val="24"/>
        </w:rPr>
        <w:t xml:space="preserve">expresando que las lesiones que se infieran </w:t>
      </w:r>
      <w:r w:rsidR="00C7094D" w:rsidRPr="00C7094D">
        <w:rPr>
          <w:rFonts w:ascii="Arial" w:hAnsi="Arial" w:cs="Arial"/>
          <w:sz w:val="24"/>
          <w:szCs w:val="24"/>
        </w:rPr>
        <w:t xml:space="preserve">a cualquier persona que labore en </w:t>
      </w:r>
      <w:r>
        <w:rPr>
          <w:rFonts w:ascii="Arial" w:hAnsi="Arial" w:cs="Arial"/>
          <w:sz w:val="24"/>
          <w:szCs w:val="24"/>
        </w:rPr>
        <w:t xml:space="preserve">dichas </w:t>
      </w:r>
      <w:r w:rsidR="00C7094D" w:rsidRPr="00C7094D">
        <w:rPr>
          <w:rFonts w:ascii="Arial" w:hAnsi="Arial" w:cs="Arial"/>
          <w:sz w:val="24"/>
          <w:szCs w:val="24"/>
        </w:rPr>
        <w:t xml:space="preserve">instituciones </w:t>
      </w:r>
      <w:r>
        <w:rPr>
          <w:rFonts w:ascii="Arial" w:hAnsi="Arial" w:cs="Arial"/>
          <w:sz w:val="24"/>
          <w:szCs w:val="24"/>
        </w:rPr>
        <w:t xml:space="preserve">ya sea </w:t>
      </w:r>
      <w:proofErr w:type="gramStart"/>
      <w:r w:rsidRPr="00C7094D">
        <w:rPr>
          <w:rFonts w:ascii="Arial" w:hAnsi="Arial" w:cs="Arial"/>
          <w:sz w:val="24"/>
          <w:szCs w:val="24"/>
        </w:rPr>
        <w:t>pública</w:t>
      </w:r>
      <w:r>
        <w:rPr>
          <w:rFonts w:ascii="Arial" w:hAnsi="Arial" w:cs="Arial"/>
          <w:sz w:val="24"/>
          <w:szCs w:val="24"/>
        </w:rPr>
        <w:t>s</w:t>
      </w:r>
      <w:r w:rsidRPr="00C7094D">
        <w:rPr>
          <w:rFonts w:ascii="Arial" w:hAnsi="Arial" w:cs="Arial"/>
          <w:sz w:val="24"/>
          <w:szCs w:val="24"/>
        </w:rPr>
        <w:t xml:space="preserve"> o privada</w:t>
      </w:r>
      <w:r>
        <w:rPr>
          <w:rFonts w:ascii="Arial" w:hAnsi="Arial" w:cs="Arial"/>
          <w:sz w:val="24"/>
          <w:szCs w:val="24"/>
        </w:rPr>
        <w:t>s</w:t>
      </w:r>
      <w:proofErr w:type="gramEnd"/>
      <w:r w:rsidR="00C7094D" w:rsidRPr="00C7094D">
        <w:rPr>
          <w:rFonts w:ascii="Arial" w:hAnsi="Arial" w:cs="Arial"/>
          <w:sz w:val="24"/>
          <w:szCs w:val="24"/>
        </w:rPr>
        <w:t>.</w:t>
      </w:r>
      <w:r>
        <w:rPr>
          <w:rFonts w:ascii="Arial" w:hAnsi="Arial" w:cs="Arial"/>
          <w:sz w:val="24"/>
          <w:szCs w:val="24"/>
        </w:rPr>
        <w:t xml:space="preserve"> Para ello se considera necesario </w:t>
      </w:r>
      <w:r w:rsidR="00C7094D" w:rsidRPr="00C7094D">
        <w:rPr>
          <w:rFonts w:ascii="Arial" w:hAnsi="Arial" w:cs="Arial"/>
          <w:sz w:val="24"/>
          <w:szCs w:val="24"/>
        </w:rPr>
        <w:t xml:space="preserve">crear un artículo 358 Bis </w:t>
      </w:r>
      <w:r>
        <w:rPr>
          <w:rFonts w:ascii="Arial" w:hAnsi="Arial" w:cs="Arial"/>
          <w:sz w:val="24"/>
          <w:szCs w:val="24"/>
        </w:rPr>
        <w:t xml:space="preserve">y contemplar que aquellas </w:t>
      </w:r>
      <w:r w:rsidR="00C7094D" w:rsidRPr="00C7094D">
        <w:rPr>
          <w:rFonts w:ascii="Arial" w:hAnsi="Arial" w:cs="Arial"/>
          <w:sz w:val="24"/>
          <w:szCs w:val="24"/>
        </w:rPr>
        <w:t>lesiones que no pongan en peligro la vida del ofendido y tarden en sanar hasta</w:t>
      </w:r>
      <w:r>
        <w:rPr>
          <w:rFonts w:ascii="Arial" w:hAnsi="Arial" w:cs="Arial"/>
          <w:sz w:val="24"/>
          <w:szCs w:val="24"/>
        </w:rPr>
        <w:t xml:space="preserve"> quince días, se imponga al sujeto activo</w:t>
      </w:r>
      <w:r w:rsidR="00C7094D" w:rsidRPr="00C7094D">
        <w:rPr>
          <w:rFonts w:ascii="Arial" w:hAnsi="Arial" w:cs="Arial"/>
          <w:sz w:val="24"/>
          <w:szCs w:val="24"/>
        </w:rPr>
        <w:t xml:space="preserve">, de 1 a 3 años de prisión o de 50 a 200 días - multa y de 50 a 100 días de trabajo en favor de la comunidad. </w:t>
      </w:r>
    </w:p>
    <w:p w:rsidR="00301F6A" w:rsidRDefault="00301F6A" w:rsidP="00C7094D">
      <w:pPr>
        <w:spacing w:line="360" w:lineRule="auto"/>
        <w:ind w:firstLine="709"/>
        <w:jc w:val="both"/>
        <w:rPr>
          <w:rFonts w:ascii="Arial" w:hAnsi="Arial" w:cs="Arial"/>
          <w:sz w:val="24"/>
          <w:szCs w:val="24"/>
        </w:rPr>
      </w:pPr>
    </w:p>
    <w:p w:rsidR="006C5167" w:rsidRDefault="00301F6A" w:rsidP="006C5167">
      <w:pPr>
        <w:spacing w:line="360" w:lineRule="auto"/>
        <w:ind w:firstLine="709"/>
        <w:jc w:val="both"/>
        <w:rPr>
          <w:rFonts w:ascii="Arial" w:hAnsi="Arial" w:cs="Arial"/>
          <w:sz w:val="24"/>
          <w:szCs w:val="24"/>
        </w:rPr>
      </w:pPr>
      <w:r>
        <w:rPr>
          <w:rFonts w:ascii="Arial" w:hAnsi="Arial" w:cs="Arial"/>
          <w:sz w:val="24"/>
          <w:szCs w:val="24"/>
        </w:rPr>
        <w:t xml:space="preserve">Si por la gravedad de las lesiones infringidas a la víctima tardaren en sanar </w:t>
      </w:r>
      <w:r w:rsidR="00C7094D" w:rsidRPr="00C7094D">
        <w:rPr>
          <w:rFonts w:ascii="Arial" w:hAnsi="Arial" w:cs="Arial"/>
          <w:sz w:val="24"/>
          <w:szCs w:val="24"/>
        </w:rPr>
        <w:t>en sanar más de quince días</w:t>
      </w:r>
      <w:r>
        <w:rPr>
          <w:rFonts w:ascii="Arial" w:hAnsi="Arial" w:cs="Arial"/>
          <w:sz w:val="24"/>
          <w:szCs w:val="24"/>
        </w:rPr>
        <w:t>, se</w:t>
      </w:r>
      <w:r w:rsidR="00C7094D" w:rsidRPr="00C7094D">
        <w:rPr>
          <w:rFonts w:ascii="Arial" w:hAnsi="Arial" w:cs="Arial"/>
          <w:sz w:val="24"/>
          <w:szCs w:val="24"/>
        </w:rPr>
        <w:t xml:space="preserve"> impondrá de 3 a 5 años de prisión y de 50 a 500 días-multa. </w:t>
      </w:r>
    </w:p>
    <w:p w:rsidR="006C5167" w:rsidRDefault="006C5167" w:rsidP="006C5167">
      <w:pPr>
        <w:spacing w:line="360" w:lineRule="auto"/>
        <w:ind w:firstLine="709"/>
        <w:jc w:val="both"/>
        <w:rPr>
          <w:rFonts w:ascii="Arial" w:hAnsi="Arial" w:cs="Arial"/>
          <w:sz w:val="24"/>
          <w:szCs w:val="24"/>
        </w:rPr>
      </w:pPr>
    </w:p>
    <w:p w:rsidR="006C5167" w:rsidRPr="00CA4EED" w:rsidRDefault="006C5167" w:rsidP="006C5167">
      <w:pPr>
        <w:spacing w:line="360" w:lineRule="auto"/>
        <w:ind w:firstLine="709"/>
        <w:jc w:val="both"/>
        <w:rPr>
          <w:rFonts w:ascii="Arial" w:hAnsi="Arial" w:cs="Arial"/>
          <w:sz w:val="24"/>
          <w:szCs w:val="24"/>
        </w:rPr>
      </w:pPr>
      <w:r>
        <w:rPr>
          <w:rFonts w:ascii="Arial" w:hAnsi="Arial" w:cs="Arial"/>
          <w:sz w:val="24"/>
          <w:szCs w:val="24"/>
        </w:rPr>
        <w:t xml:space="preserve">Tales sanciones se estiman procedentes con base a las resoluciones del Poder Judicial de la Federación, ello en específico dentro del precedente del rubro </w:t>
      </w:r>
      <w:r w:rsidRPr="006C5167">
        <w:rPr>
          <w:rFonts w:ascii="Arial" w:hAnsi="Arial" w:cs="Arial"/>
          <w:b/>
          <w:i/>
          <w:sz w:val="24"/>
          <w:szCs w:val="24"/>
        </w:rPr>
        <w:t>“PROPORCIONALIDAD DE LAS PENAS. SUS DIFERENCIAS CON EL TEST DE PROPORCIONALIDAD EN DERECHOS FUNDAMENTALES”</w:t>
      </w:r>
      <w:r>
        <w:rPr>
          <w:rStyle w:val="Refdenotaalpie"/>
          <w:rFonts w:ascii="Arial" w:hAnsi="Arial" w:cs="Arial"/>
          <w:b/>
          <w:i/>
          <w:sz w:val="24"/>
          <w:szCs w:val="24"/>
        </w:rPr>
        <w:footnoteReference w:id="5"/>
      </w:r>
      <w:r w:rsidR="00CA4EED">
        <w:rPr>
          <w:rFonts w:ascii="Arial" w:hAnsi="Arial" w:cs="Arial"/>
          <w:b/>
          <w:i/>
          <w:sz w:val="24"/>
          <w:szCs w:val="24"/>
        </w:rPr>
        <w:t xml:space="preserve">, </w:t>
      </w:r>
      <w:r w:rsidR="00CA4EED" w:rsidRPr="00CA4EED">
        <w:rPr>
          <w:rFonts w:ascii="Arial" w:hAnsi="Arial" w:cs="Arial"/>
          <w:sz w:val="24"/>
          <w:szCs w:val="24"/>
        </w:rPr>
        <w:t xml:space="preserve">misma que se relaciona con el principio de proporcionalidad inserto en dentro del numeral referente a los derechos </w:t>
      </w:r>
      <w:r w:rsidR="00CA4EED" w:rsidRPr="00CA4EED">
        <w:rPr>
          <w:rFonts w:ascii="Arial" w:hAnsi="Arial" w:cs="Arial"/>
          <w:sz w:val="24"/>
          <w:szCs w:val="24"/>
        </w:rPr>
        <w:lastRenderedPageBreak/>
        <w:t xml:space="preserve">humanos reconocidos por el Estado Mexicano, y al que habremos de referirnos en líneas posteriores. </w:t>
      </w:r>
    </w:p>
    <w:p w:rsidR="00E51E91" w:rsidRDefault="00E51E91" w:rsidP="00E51E91">
      <w:pPr>
        <w:spacing w:line="360" w:lineRule="auto"/>
        <w:ind w:firstLine="709"/>
        <w:jc w:val="both"/>
        <w:rPr>
          <w:rFonts w:ascii="Arial" w:hAnsi="Arial" w:cs="Arial"/>
          <w:sz w:val="24"/>
          <w:szCs w:val="24"/>
        </w:rPr>
      </w:pPr>
    </w:p>
    <w:p w:rsidR="00E51E91" w:rsidRDefault="00E51E91" w:rsidP="00E51E91">
      <w:pPr>
        <w:spacing w:line="360" w:lineRule="auto"/>
        <w:ind w:firstLine="709"/>
        <w:jc w:val="both"/>
        <w:rPr>
          <w:rFonts w:ascii="Arial" w:hAnsi="Arial" w:cs="Arial"/>
          <w:sz w:val="24"/>
          <w:szCs w:val="24"/>
        </w:rPr>
      </w:pPr>
      <w:r>
        <w:rPr>
          <w:rFonts w:ascii="Arial" w:hAnsi="Arial" w:cs="Arial"/>
          <w:sz w:val="24"/>
          <w:szCs w:val="24"/>
        </w:rPr>
        <w:t>El cambio que se discute sin duda forma p</w:t>
      </w:r>
      <w:r w:rsidR="00EB5CD8">
        <w:rPr>
          <w:rFonts w:ascii="Arial" w:hAnsi="Arial" w:cs="Arial"/>
          <w:sz w:val="24"/>
          <w:szCs w:val="24"/>
        </w:rPr>
        <w:t>arte de los grandes esfuerzos pa</w:t>
      </w:r>
      <w:r>
        <w:rPr>
          <w:rFonts w:ascii="Arial" w:hAnsi="Arial" w:cs="Arial"/>
          <w:sz w:val="24"/>
          <w:szCs w:val="24"/>
        </w:rPr>
        <w:t>r</w:t>
      </w:r>
      <w:r w:rsidR="00EB5CD8">
        <w:rPr>
          <w:rFonts w:ascii="Arial" w:hAnsi="Arial" w:cs="Arial"/>
          <w:sz w:val="24"/>
          <w:szCs w:val="24"/>
        </w:rPr>
        <w:t>a</w:t>
      </w:r>
      <w:r>
        <w:rPr>
          <w:rFonts w:ascii="Arial" w:hAnsi="Arial" w:cs="Arial"/>
          <w:sz w:val="24"/>
          <w:szCs w:val="24"/>
        </w:rPr>
        <w:t xml:space="preserve"> conservar y mantener la paz y estabilidad gubernamental de</w:t>
      </w:r>
      <w:r w:rsidR="003860B1">
        <w:rPr>
          <w:rFonts w:ascii="Arial" w:hAnsi="Arial" w:cs="Arial"/>
          <w:sz w:val="24"/>
          <w:szCs w:val="24"/>
        </w:rPr>
        <w:t xml:space="preserve"> la entidad, lo</w:t>
      </w:r>
      <w:r>
        <w:rPr>
          <w:rFonts w:ascii="Arial" w:hAnsi="Arial" w:cs="Arial"/>
          <w:sz w:val="24"/>
          <w:szCs w:val="24"/>
        </w:rPr>
        <w:t xml:space="preserve"> cual en mucho se debe al avance legislativo que pondera y ataja cualquier síntoma que menoscabe las libertades constitucionales</w:t>
      </w:r>
      <w:r w:rsidR="00EB5CD8">
        <w:rPr>
          <w:rFonts w:ascii="Arial" w:hAnsi="Arial" w:cs="Arial"/>
          <w:sz w:val="24"/>
          <w:szCs w:val="24"/>
        </w:rPr>
        <w:t xml:space="preserve"> y busca repeler sus efectos. </w:t>
      </w:r>
    </w:p>
    <w:p w:rsidR="00E51E91" w:rsidRDefault="00E51E91" w:rsidP="00E51E91">
      <w:pPr>
        <w:spacing w:line="360" w:lineRule="auto"/>
        <w:ind w:firstLine="709"/>
        <w:jc w:val="both"/>
        <w:rPr>
          <w:rFonts w:ascii="Arial" w:hAnsi="Arial" w:cs="Arial"/>
          <w:sz w:val="24"/>
          <w:szCs w:val="24"/>
        </w:rPr>
      </w:pPr>
    </w:p>
    <w:p w:rsidR="00E51E91" w:rsidRDefault="00E51E91" w:rsidP="00E51E91">
      <w:pPr>
        <w:spacing w:line="360" w:lineRule="auto"/>
        <w:ind w:firstLine="709"/>
        <w:jc w:val="both"/>
        <w:rPr>
          <w:rFonts w:ascii="Arial" w:hAnsi="Arial" w:cs="Arial"/>
          <w:sz w:val="24"/>
          <w:szCs w:val="24"/>
        </w:rPr>
      </w:pPr>
      <w:r>
        <w:rPr>
          <w:rFonts w:ascii="Arial" w:hAnsi="Arial" w:cs="Arial"/>
          <w:sz w:val="24"/>
          <w:szCs w:val="24"/>
        </w:rPr>
        <w:t xml:space="preserve">Pues es </w:t>
      </w:r>
      <w:r w:rsidR="00086E5F">
        <w:rPr>
          <w:rFonts w:ascii="Arial" w:hAnsi="Arial" w:cs="Arial"/>
          <w:sz w:val="24"/>
          <w:szCs w:val="24"/>
        </w:rPr>
        <w:t xml:space="preserve">para la elaboración del presente dictamen ha sido </w:t>
      </w:r>
      <w:r w:rsidR="00E3534C">
        <w:rPr>
          <w:rFonts w:ascii="Arial" w:hAnsi="Arial" w:cs="Arial"/>
          <w:sz w:val="24"/>
          <w:szCs w:val="24"/>
        </w:rPr>
        <w:t>decisivo tomar</w:t>
      </w:r>
      <w:r>
        <w:rPr>
          <w:rFonts w:ascii="Arial" w:hAnsi="Arial" w:cs="Arial"/>
          <w:sz w:val="24"/>
          <w:szCs w:val="24"/>
        </w:rPr>
        <w:t xml:space="preserve"> en cuenta que, los profesionales y las condiciones que se establecen por el poder público para poder ejercer sus labores</w:t>
      </w:r>
      <w:r w:rsidR="00946289">
        <w:rPr>
          <w:rFonts w:ascii="Arial" w:hAnsi="Arial" w:cs="Arial"/>
          <w:sz w:val="24"/>
          <w:szCs w:val="24"/>
        </w:rPr>
        <w:t>,</w:t>
      </w:r>
      <w:r>
        <w:rPr>
          <w:rFonts w:ascii="Arial" w:hAnsi="Arial" w:cs="Arial"/>
          <w:sz w:val="24"/>
          <w:szCs w:val="24"/>
        </w:rPr>
        <w:t xml:space="preserve"> simbolizan la solid</w:t>
      </w:r>
      <w:r w:rsidR="00946289">
        <w:rPr>
          <w:rFonts w:ascii="Arial" w:hAnsi="Arial" w:cs="Arial"/>
          <w:sz w:val="24"/>
          <w:szCs w:val="24"/>
        </w:rPr>
        <w:t>aridad social en estos momentos, y más cuando se habla del cuidado a su integridad f</w:t>
      </w:r>
      <w:r w:rsidR="00EB5CD8">
        <w:rPr>
          <w:rFonts w:ascii="Arial" w:hAnsi="Arial" w:cs="Arial"/>
          <w:sz w:val="24"/>
          <w:szCs w:val="24"/>
        </w:rPr>
        <w:t xml:space="preserve">ísica, argumentos que se apegan a la legalidad de la creación de tipos penales. </w:t>
      </w:r>
      <w:r>
        <w:rPr>
          <w:rFonts w:ascii="Arial" w:hAnsi="Arial" w:cs="Arial"/>
          <w:sz w:val="24"/>
          <w:szCs w:val="24"/>
        </w:rPr>
        <w:t xml:space="preserve"> </w:t>
      </w:r>
    </w:p>
    <w:p w:rsidR="00E51E91" w:rsidRDefault="00E51E91" w:rsidP="00C7094D">
      <w:pPr>
        <w:spacing w:line="360" w:lineRule="auto"/>
        <w:ind w:firstLine="709"/>
        <w:jc w:val="both"/>
        <w:rPr>
          <w:rFonts w:ascii="Arial" w:hAnsi="Arial" w:cs="Arial"/>
          <w:sz w:val="24"/>
          <w:szCs w:val="24"/>
        </w:rPr>
      </w:pPr>
    </w:p>
    <w:p w:rsidR="00C7094D" w:rsidRPr="00C7094D" w:rsidRDefault="00301F6A" w:rsidP="00C7094D">
      <w:pPr>
        <w:spacing w:line="360" w:lineRule="auto"/>
        <w:ind w:firstLine="709"/>
        <w:jc w:val="both"/>
        <w:rPr>
          <w:rFonts w:ascii="Arial" w:hAnsi="Arial" w:cs="Arial"/>
          <w:sz w:val="24"/>
          <w:szCs w:val="24"/>
        </w:rPr>
      </w:pPr>
      <w:r>
        <w:rPr>
          <w:rFonts w:ascii="Arial" w:hAnsi="Arial" w:cs="Arial"/>
          <w:sz w:val="24"/>
          <w:szCs w:val="24"/>
        </w:rPr>
        <w:t xml:space="preserve"> </w:t>
      </w:r>
      <w:r w:rsidR="00C7094D" w:rsidRPr="00C7094D">
        <w:rPr>
          <w:rFonts w:ascii="Arial" w:hAnsi="Arial" w:cs="Arial"/>
          <w:sz w:val="24"/>
          <w:szCs w:val="24"/>
        </w:rPr>
        <w:t xml:space="preserve">Asimismo, </w:t>
      </w:r>
      <w:r>
        <w:rPr>
          <w:rFonts w:ascii="Arial" w:hAnsi="Arial" w:cs="Arial"/>
          <w:sz w:val="24"/>
          <w:szCs w:val="24"/>
        </w:rPr>
        <w:t xml:space="preserve">y a fin de que estos </w:t>
      </w:r>
      <w:r w:rsidR="004C5528">
        <w:rPr>
          <w:rFonts w:ascii="Arial" w:hAnsi="Arial" w:cs="Arial"/>
          <w:sz w:val="24"/>
          <w:szCs w:val="24"/>
        </w:rPr>
        <w:t xml:space="preserve">infames actos no queden impunes, y previendo que por temor no se denuncien por el agraviado, se considera pertinente su persecución sea de oficio por la autoridad, por lo que cualquier persona queda facultada para acudir ante la representación social </w:t>
      </w:r>
      <w:r w:rsidR="00086E5F">
        <w:rPr>
          <w:rFonts w:ascii="Arial" w:hAnsi="Arial" w:cs="Arial"/>
          <w:sz w:val="24"/>
          <w:szCs w:val="24"/>
        </w:rPr>
        <w:t xml:space="preserve">por </w:t>
      </w:r>
      <w:r w:rsidR="004C5528">
        <w:rPr>
          <w:rFonts w:ascii="Arial" w:hAnsi="Arial" w:cs="Arial"/>
          <w:sz w:val="24"/>
          <w:szCs w:val="24"/>
        </w:rPr>
        <w:t xml:space="preserve">la comisión del delito; de igual manera se estipula dentro del numeral que </w:t>
      </w:r>
      <w:r w:rsidR="00C7094D" w:rsidRPr="00C7094D">
        <w:rPr>
          <w:rFonts w:ascii="Arial" w:hAnsi="Arial" w:cs="Arial"/>
          <w:sz w:val="24"/>
          <w:szCs w:val="24"/>
        </w:rPr>
        <w:t xml:space="preserve">cuando las conductas señaladas se cometan durante una emergencia sanitaria o, quien las infiera sea un servidor público, las penalidades </w:t>
      </w:r>
      <w:r w:rsidR="004C5528">
        <w:rPr>
          <w:rFonts w:ascii="Arial" w:hAnsi="Arial" w:cs="Arial"/>
          <w:sz w:val="24"/>
          <w:szCs w:val="24"/>
        </w:rPr>
        <w:t>señaladas</w:t>
      </w:r>
      <w:r w:rsidR="00C7094D" w:rsidRPr="00C7094D">
        <w:rPr>
          <w:rFonts w:ascii="Arial" w:hAnsi="Arial" w:cs="Arial"/>
          <w:sz w:val="24"/>
          <w:szCs w:val="24"/>
        </w:rPr>
        <w:t xml:space="preserve"> se aumentarán hasta en una mitad más</w:t>
      </w:r>
      <w:r w:rsidR="004C5528">
        <w:rPr>
          <w:rFonts w:ascii="Arial" w:hAnsi="Arial" w:cs="Arial"/>
          <w:sz w:val="24"/>
          <w:szCs w:val="24"/>
        </w:rPr>
        <w:t xml:space="preserve">. </w:t>
      </w:r>
    </w:p>
    <w:p w:rsidR="009D617A" w:rsidRDefault="009D617A" w:rsidP="009B3699">
      <w:pPr>
        <w:spacing w:line="360" w:lineRule="auto"/>
        <w:ind w:firstLine="709"/>
        <w:jc w:val="both"/>
        <w:rPr>
          <w:rFonts w:ascii="Arial" w:hAnsi="Arial" w:cs="Arial"/>
          <w:sz w:val="24"/>
          <w:szCs w:val="24"/>
        </w:rPr>
      </w:pPr>
    </w:p>
    <w:p w:rsidR="009D617A" w:rsidRDefault="001B5304" w:rsidP="00271845">
      <w:pPr>
        <w:spacing w:line="360" w:lineRule="auto"/>
        <w:ind w:firstLine="709"/>
        <w:jc w:val="both"/>
        <w:rPr>
          <w:rFonts w:ascii="Arial" w:hAnsi="Arial" w:cs="Arial"/>
          <w:sz w:val="24"/>
          <w:szCs w:val="24"/>
        </w:rPr>
      </w:pPr>
      <w:r>
        <w:rPr>
          <w:rFonts w:ascii="Arial" w:hAnsi="Arial" w:cs="Arial"/>
          <w:sz w:val="24"/>
          <w:szCs w:val="24"/>
        </w:rPr>
        <w:t xml:space="preserve">La iniciativa que da forma al presente documento legislativo comparte las ideas esenciales de que </w:t>
      </w:r>
      <w:r w:rsidR="00271845">
        <w:rPr>
          <w:rFonts w:ascii="Arial" w:hAnsi="Arial" w:cs="Arial"/>
          <w:sz w:val="24"/>
          <w:szCs w:val="24"/>
        </w:rPr>
        <w:t>l</w:t>
      </w:r>
      <w:r>
        <w:rPr>
          <w:rFonts w:ascii="Arial" w:hAnsi="Arial" w:cs="Arial"/>
          <w:sz w:val="24"/>
          <w:szCs w:val="24"/>
        </w:rPr>
        <w:t xml:space="preserve">a salud debe, necesariamente, estudiarse como un verdadero derecho inherente a la persona, </w:t>
      </w:r>
      <w:r w:rsidR="00086E5F">
        <w:rPr>
          <w:rFonts w:ascii="Arial" w:hAnsi="Arial" w:cs="Arial"/>
          <w:sz w:val="24"/>
          <w:szCs w:val="24"/>
        </w:rPr>
        <w:t xml:space="preserve">y como tal, </w:t>
      </w:r>
      <w:r>
        <w:rPr>
          <w:rFonts w:ascii="Arial" w:hAnsi="Arial" w:cs="Arial"/>
          <w:sz w:val="24"/>
          <w:szCs w:val="24"/>
        </w:rPr>
        <w:t xml:space="preserve">en este momento </w:t>
      </w:r>
      <w:r>
        <w:rPr>
          <w:rFonts w:ascii="Arial" w:hAnsi="Arial" w:cs="Arial"/>
          <w:sz w:val="24"/>
          <w:szCs w:val="24"/>
        </w:rPr>
        <w:lastRenderedPageBreak/>
        <w:t xml:space="preserve">de emergencia nacional, </w:t>
      </w:r>
      <w:r w:rsidR="00271845">
        <w:rPr>
          <w:rFonts w:ascii="Arial" w:hAnsi="Arial" w:cs="Arial"/>
          <w:sz w:val="24"/>
          <w:szCs w:val="24"/>
        </w:rPr>
        <w:t xml:space="preserve">el poder público </w:t>
      </w:r>
      <w:r w:rsidR="00086E5F">
        <w:rPr>
          <w:rFonts w:ascii="Arial" w:hAnsi="Arial" w:cs="Arial"/>
          <w:sz w:val="24"/>
          <w:szCs w:val="24"/>
        </w:rPr>
        <w:t>asume su responsabilidad</w:t>
      </w:r>
      <w:r w:rsidR="00271845">
        <w:rPr>
          <w:rFonts w:ascii="Arial" w:hAnsi="Arial" w:cs="Arial"/>
          <w:sz w:val="24"/>
          <w:szCs w:val="24"/>
        </w:rPr>
        <w:t xml:space="preserve"> para con el personal de salud, tomando como base la protección a su integridad física, y el rechazo categórico a la violencia.  </w:t>
      </w:r>
    </w:p>
    <w:p w:rsidR="00271845" w:rsidRDefault="00271845" w:rsidP="009B3699">
      <w:pPr>
        <w:spacing w:line="360" w:lineRule="auto"/>
        <w:ind w:firstLine="709"/>
        <w:jc w:val="both"/>
        <w:rPr>
          <w:rFonts w:ascii="Arial" w:hAnsi="Arial" w:cs="Arial"/>
          <w:sz w:val="24"/>
          <w:szCs w:val="24"/>
        </w:rPr>
      </w:pPr>
    </w:p>
    <w:p w:rsidR="00271845" w:rsidRDefault="00271845" w:rsidP="009B3699">
      <w:pPr>
        <w:spacing w:line="360" w:lineRule="auto"/>
        <w:ind w:firstLine="709"/>
        <w:jc w:val="both"/>
        <w:rPr>
          <w:rFonts w:ascii="Arial" w:hAnsi="Arial" w:cs="Arial"/>
          <w:sz w:val="24"/>
          <w:szCs w:val="24"/>
        </w:rPr>
      </w:pPr>
      <w:r>
        <w:rPr>
          <w:rFonts w:ascii="Arial" w:hAnsi="Arial" w:cs="Arial"/>
          <w:sz w:val="24"/>
          <w:szCs w:val="24"/>
        </w:rPr>
        <w:t>De acuerdo a lo anterior, vale la pena recalcar que las circunstancias actuales e inéditas en la entidad también forman parte de la evolución social y su adaptación ante este tipo de escenarios de contingencia. Por tal motivo las modificaciones al marco normativo local posee</w:t>
      </w:r>
      <w:r w:rsidR="00E51E91">
        <w:rPr>
          <w:rFonts w:ascii="Arial" w:hAnsi="Arial" w:cs="Arial"/>
          <w:sz w:val="24"/>
          <w:szCs w:val="24"/>
        </w:rPr>
        <w:t>n</w:t>
      </w:r>
      <w:r>
        <w:rPr>
          <w:rFonts w:ascii="Arial" w:hAnsi="Arial" w:cs="Arial"/>
          <w:sz w:val="24"/>
          <w:szCs w:val="24"/>
        </w:rPr>
        <w:t xml:space="preserve"> gran relevancia en la vida jurídica de las instituciones, pues en el Estado recae ministrar seguridad pública muchas veces a través de acciones pr</w:t>
      </w:r>
      <w:r w:rsidR="00BF1DA4">
        <w:rPr>
          <w:rFonts w:ascii="Arial" w:hAnsi="Arial" w:cs="Arial"/>
          <w:sz w:val="24"/>
          <w:szCs w:val="24"/>
        </w:rPr>
        <w:t xml:space="preserve">eventivas y disuasorias como </w:t>
      </w:r>
      <w:r>
        <w:rPr>
          <w:rFonts w:ascii="Arial" w:hAnsi="Arial" w:cs="Arial"/>
          <w:sz w:val="24"/>
          <w:szCs w:val="24"/>
        </w:rPr>
        <w:t>es la tipificación de conductas que dañan el tejido social</w:t>
      </w:r>
      <w:r w:rsidR="00BF1DA4">
        <w:rPr>
          <w:rFonts w:ascii="Arial" w:hAnsi="Arial" w:cs="Arial"/>
          <w:sz w:val="24"/>
          <w:szCs w:val="24"/>
        </w:rPr>
        <w:t xml:space="preserve"> y que merecen castigos más severos.</w:t>
      </w:r>
    </w:p>
    <w:p w:rsidR="00271845" w:rsidRDefault="00271845" w:rsidP="009B3699">
      <w:pPr>
        <w:spacing w:line="360" w:lineRule="auto"/>
        <w:ind w:firstLine="709"/>
        <w:jc w:val="both"/>
        <w:rPr>
          <w:rFonts w:ascii="Arial" w:hAnsi="Arial" w:cs="Arial"/>
          <w:sz w:val="24"/>
          <w:szCs w:val="24"/>
        </w:rPr>
      </w:pPr>
    </w:p>
    <w:p w:rsidR="00E51E91" w:rsidRDefault="00EB5CD8" w:rsidP="009B3699">
      <w:pPr>
        <w:spacing w:line="360" w:lineRule="auto"/>
        <w:ind w:firstLine="709"/>
        <w:jc w:val="both"/>
        <w:rPr>
          <w:rFonts w:ascii="Arial" w:hAnsi="Arial" w:cs="Arial"/>
          <w:sz w:val="24"/>
          <w:szCs w:val="24"/>
        </w:rPr>
      </w:pPr>
      <w:r w:rsidRPr="00EB5CD8">
        <w:rPr>
          <w:rFonts w:ascii="Arial" w:hAnsi="Arial" w:cs="Arial"/>
          <w:b/>
          <w:sz w:val="24"/>
          <w:szCs w:val="24"/>
        </w:rPr>
        <w:t>SEXTA.-</w:t>
      </w:r>
      <w:r w:rsidR="00EC49CF">
        <w:rPr>
          <w:rFonts w:ascii="Arial" w:hAnsi="Arial" w:cs="Arial"/>
          <w:b/>
          <w:sz w:val="24"/>
          <w:szCs w:val="24"/>
        </w:rPr>
        <w:t xml:space="preserve"> </w:t>
      </w:r>
      <w:r w:rsidR="00EC49CF" w:rsidRPr="00EC49CF">
        <w:rPr>
          <w:rFonts w:ascii="Arial" w:hAnsi="Arial" w:cs="Arial"/>
          <w:sz w:val="24"/>
          <w:szCs w:val="24"/>
        </w:rPr>
        <w:t xml:space="preserve">La comisión permanente dictaminadora al dar su aval al presente cambio legislativo </w:t>
      </w:r>
      <w:r w:rsidR="00EC49CF">
        <w:rPr>
          <w:rFonts w:ascii="Arial" w:hAnsi="Arial" w:cs="Arial"/>
          <w:sz w:val="24"/>
          <w:szCs w:val="24"/>
        </w:rPr>
        <w:t>ha tomado en cuenta la claridad, precisión y certeza que reviste la creación del numeral antes señalado, es decir, cumple con las exigencia</w:t>
      </w:r>
      <w:r w:rsidR="00085FA3">
        <w:rPr>
          <w:rFonts w:ascii="Arial" w:hAnsi="Arial" w:cs="Arial"/>
          <w:sz w:val="24"/>
          <w:szCs w:val="24"/>
        </w:rPr>
        <w:t>s</w:t>
      </w:r>
      <w:r w:rsidR="00EC49CF">
        <w:rPr>
          <w:rFonts w:ascii="Arial" w:hAnsi="Arial" w:cs="Arial"/>
          <w:sz w:val="24"/>
          <w:szCs w:val="24"/>
        </w:rPr>
        <w:t xml:space="preserve"> constitucionales </w:t>
      </w:r>
      <w:r w:rsidR="00085FA3">
        <w:rPr>
          <w:rFonts w:ascii="Arial" w:hAnsi="Arial" w:cs="Arial"/>
          <w:sz w:val="24"/>
          <w:szCs w:val="24"/>
        </w:rPr>
        <w:t>del artículo 14º de la Constitución Política de los Estados Unidos Mexicanos</w:t>
      </w:r>
      <w:r w:rsidR="00A368A4">
        <w:rPr>
          <w:rStyle w:val="Refdenotaalpie"/>
          <w:rFonts w:ascii="Arial" w:hAnsi="Arial" w:cs="Arial"/>
          <w:sz w:val="24"/>
          <w:szCs w:val="24"/>
        </w:rPr>
        <w:footnoteReference w:id="6"/>
      </w:r>
      <w:r w:rsidR="00085FA3">
        <w:rPr>
          <w:rFonts w:ascii="Arial" w:hAnsi="Arial" w:cs="Arial"/>
          <w:sz w:val="24"/>
          <w:szCs w:val="24"/>
        </w:rPr>
        <w:t xml:space="preserve">, así como las </w:t>
      </w:r>
      <w:r w:rsidR="00EC49CF">
        <w:rPr>
          <w:rFonts w:ascii="Arial" w:hAnsi="Arial" w:cs="Arial"/>
          <w:sz w:val="24"/>
          <w:szCs w:val="24"/>
        </w:rPr>
        <w:t xml:space="preserve">legales de la </w:t>
      </w:r>
      <w:proofErr w:type="spellStart"/>
      <w:r w:rsidR="00EC49CF">
        <w:rPr>
          <w:rFonts w:ascii="Arial" w:hAnsi="Arial" w:cs="Arial"/>
          <w:sz w:val="24"/>
          <w:szCs w:val="24"/>
        </w:rPr>
        <w:t>taxatividad</w:t>
      </w:r>
      <w:proofErr w:type="spellEnd"/>
      <w:r w:rsidR="00EC49CF">
        <w:rPr>
          <w:rFonts w:ascii="Arial" w:hAnsi="Arial" w:cs="Arial"/>
          <w:sz w:val="24"/>
          <w:szCs w:val="24"/>
        </w:rPr>
        <w:t xml:space="preserve"> en el orden penal. </w:t>
      </w:r>
    </w:p>
    <w:p w:rsidR="00085FA3" w:rsidRDefault="00085FA3" w:rsidP="00085FA3">
      <w:pPr>
        <w:spacing w:line="360" w:lineRule="auto"/>
        <w:ind w:firstLine="709"/>
        <w:jc w:val="both"/>
        <w:rPr>
          <w:rFonts w:ascii="Arial" w:hAnsi="Arial" w:cs="Arial"/>
          <w:sz w:val="24"/>
          <w:szCs w:val="24"/>
        </w:rPr>
      </w:pPr>
    </w:p>
    <w:p w:rsidR="00BA12E6" w:rsidRDefault="00085FA3" w:rsidP="00BA12E6">
      <w:pPr>
        <w:spacing w:line="360" w:lineRule="auto"/>
        <w:ind w:firstLine="709"/>
        <w:jc w:val="both"/>
        <w:rPr>
          <w:rFonts w:ascii="Arial" w:hAnsi="Arial" w:cs="Arial"/>
          <w:sz w:val="24"/>
          <w:szCs w:val="24"/>
        </w:rPr>
      </w:pPr>
      <w:r>
        <w:rPr>
          <w:rFonts w:ascii="Arial" w:hAnsi="Arial" w:cs="Arial"/>
          <w:sz w:val="24"/>
          <w:szCs w:val="24"/>
        </w:rPr>
        <w:t xml:space="preserve">Como tal, los suscritos legisladores observamos que la conducta que se tipifica se ajusta a las reflexiones judiciales pues nuestros actos cumplen con </w:t>
      </w:r>
      <w:r w:rsidRPr="00085FA3">
        <w:rPr>
          <w:rFonts w:ascii="Arial" w:hAnsi="Arial" w:cs="Arial"/>
          <w:sz w:val="24"/>
          <w:szCs w:val="24"/>
        </w:rPr>
        <w:t>la garantía</w:t>
      </w:r>
      <w:r>
        <w:rPr>
          <w:rFonts w:ascii="Arial" w:hAnsi="Arial" w:cs="Arial"/>
          <w:sz w:val="24"/>
          <w:szCs w:val="24"/>
        </w:rPr>
        <w:t xml:space="preserve"> </w:t>
      </w:r>
      <w:r w:rsidRPr="00085FA3">
        <w:rPr>
          <w:rFonts w:ascii="Arial" w:hAnsi="Arial" w:cs="Arial"/>
          <w:sz w:val="24"/>
          <w:szCs w:val="24"/>
        </w:rPr>
        <w:t xml:space="preserve">de exacta aplicación de la ley en materia penal al establecer </w:t>
      </w:r>
      <w:r w:rsidRPr="00085FA3">
        <w:rPr>
          <w:rFonts w:ascii="Arial" w:hAnsi="Arial" w:cs="Arial"/>
          <w:sz w:val="24"/>
          <w:szCs w:val="24"/>
        </w:rPr>
        <w:lastRenderedPageBreak/>
        <w:t>que en los juicios del orden criminal queda prohibido imponer, por simple analogía y aun por mayoría de razón, pena alguna que no esté decretada por una ley exactamente aplicable al delito de que se trata</w:t>
      </w:r>
      <w:r>
        <w:rPr>
          <w:rFonts w:ascii="Arial" w:hAnsi="Arial" w:cs="Arial"/>
          <w:sz w:val="24"/>
          <w:szCs w:val="24"/>
        </w:rPr>
        <w:t>.</w:t>
      </w:r>
      <w:r w:rsidR="000200AF">
        <w:rPr>
          <w:rFonts w:ascii="Arial" w:hAnsi="Arial" w:cs="Arial"/>
          <w:sz w:val="24"/>
          <w:szCs w:val="24"/>
        </w:rPr>
        <w:t xml:space="preserve"> </w:t>
      </w:r>
      <w:r w:rsidR="001130AE">
        <w:rPr>
          <w:rFonts w:ascii="Arial" w:hAnsi="Arial" w:cs="Arial"/>
          <w:sz w:val="24"/>
          <w:szCs w:val="24"/>
        </w:rPr>
        <w:t xml:space="preserve">Con la adecuación normativa que se impulsa se garantiza que el órgano jurisdiccional aplique </w:t>
      </w:r>
      <w:r w:rsidRPr="00085FA3">
        <w:rPr>
          <w:rFonts w:ascii="Arial" w:hAnsi="Arial" w:cs="Arial"/>
          <w:sz w:val="24"/>
          <w:szCs w:val="24"/>
        </w:rPr>
        <w:t xml:space="preserve">normas claras, precisas y exactas respecto de la conducta reprochable, así como de la </w:t>
      </w:r>
      <w:r w:rsidR="001130AE">
        <w:rPr>
          <w:rFonts w:ascii="Arial" w:hAnsi="Arial" w:cs="Arial"/>
          <w:sz w:val="24"/>
          <w:szCs w:val="24"/>
        </w:rPr>
        <w:t>penalidad</w:t>
      </w:r>
      <w:r w:rsidRPr="00085FA3">
        <w:rPr>
          <w:rFonts w:ascii="Arial" w:hAnsi="Arial" w:cs="Arial"/>
          <w:sz w:val="24"/>
          <w:szCs w:val="24"/>
        </w:rPr>
        <w:t xml:space="preserve"> por la comisión de un ilícito</w:t>
      </w:r>
      <w:r w:rsidR="001130AE">
        <w:rPr>
          <w:rFonts w:ascii="Arial" w:hAnsi="Arial" w:cs="Arial"/>
          <w:sz w:val="24"/>
          <w:szCs w:val="24"/>
        </w:rPr>
        <w:t xml:space="preserve"> como el que se tipifica. </w:t>
      </w:r>
    </w:p>
    <w:p w:rsidR="003860B1" w:rsidRDefault="003860B1" w:rsidP="00BA12E6">
      <w:pPr>
        <w:spacing w:line="360" w:lineRule="auto"/>
        <w:ind w:firstLine="709"/>
        <w:jc w:val="both"/>
        <w:rPr>
          <w:rFonts w:ascii="Arial" w:hAnsi="Arial" w:cs="Arial"/>
          <w:sz w:val="24"/>
          <w:szCs w:val="24"/>
        </w:rPr>
      </w:pPr>
    </w:p>
    <w:p w:rsidR="001130AE" w:rsidRPr="00BA12E6" w:rsidRDefault="001130AE" w:rsidP="00BA12E6">
      <w:pPr>
        <w:spacing w:line="360" w:lineRule="auto"/>
        <w:ind w:firstLine="709"/>
        <w:jc w:val="both"/>
        <w:rPr>
          <w:rFonts w:ascii="Arial" w:hAnsi="Arial" w:cs="Arial"/>
          <w:b/>
          <w:i/>
          <w:sz w:val="24"/>
          <w:szCs w:val="24"/>
        </w:rPr>
      </w:pPr>
      <w:r>
        <w:rPr>
          <w:rFonts w:ascii="Arial" w:hAnsi="Arial" w:cs="Arial"/>
          <w:sz w:val="24"/>
          <w:szCs w:val="24"/>
        </w:rPr>
        <w:t>De aprobarse en sus términos, la conducta quedará sujeta al</w:t>
      </w:r>
      <w:r w:rsidR="00085FA3" w:rsidRPr="00085FA3">
        <w:rPr>
          <w:rFonts w:ascii="Arial" w:hAnsi="Arial" w:cs="Arial"/>
          <w:sz w:val="24"/>
          <w:szCs w:val="24"/>
        </w:rPr>
        <w:t xml:space="preserve"> principio de legalidad, </w:t>
      </w:r>
      <w:r>
        <w:rPr>
          <w:rFonts w:ascii="Arial" w:hAnsi="Arial" w:cs="Arial"/>
          <w:sz w:val="24"/>
          <w:szCs w:val="24"/>
        </w:rPr>
        <w:t>pues el numeral creado estará sustentado en un contenid</w:t>
      </w:r>
      <w:r w:rsidR="00085FA3" w:rsidRPr="00085FA3">
        <w:rPr>
          <w:rFonts w:ascii="Arial" w:hAnsi="Arial" w:cs="Arial"/>
          <w:sz w:val="24"/>
          <w:szCs w:val="24"/>
        </w:rPr>
        <w:t xml:space="preserve">o concreto y unívoco </w:t>
      </w:r>
      <w:r>
        <w:rPr>
          <w:rFonts w:ascii="Arial" w:hAnsi="Arial" w:cs="Arial"/>
          <w:sz w:val="24"/>
          <w:szCs w:val="24"/>
        </w:rPr>
        <w:t>dentro de la legislaci</w:t>
      </w:r>
      <w:r w:rsidR="000200AF">
        <w:rPr>
          <w:rFonts w:ascii="Arial" w:hAnsi="Arial" w:cs="Arial"/>
          <w:sz w:val="24"/>
          <w:szCs w:val="24"/>
        </w:rPr>
        <w:t>ón penal</w:t>
      </w:r>
      <w:r w:rsidR="00BA12E6">
        <w:rPr>
          <w:rFonts w:ascii="Arial" w:hAnsi="Arial" w:cs="Arial"/>
          <w:sz w:val="24"/>
          <w:szCs w:val="24"/>
        </w:rPr>
        <w:t xml:space="preserve">, lo anterior ha sido sustentado en la tesis del rubro </w:t>
      </w:r>
      <w:r w:rsidR="00BA12E6" w:rsidRPr="00BA12E6">
        <w:rPr>
          <w:rFonts w:ascii="Arial" w:hAnsi="Arial" w:cs="Arial"/>
          <w:b/>
          <w:i/>
          <w:sz w:val="24"/>
          <w:szCs w:val="24"/>
        </w:rPr>
        <w:t>“PRINCIPIO DE LEGALIDAD PENAL EN SU VERTIENTE DE TAXATIVIDAD. ANÁLISIS DEL CONTEXTO EN EL CUAL SE DESENVUELVEN LAS NORMAS PENALES, ASÍ COMO DE SUS POSIBLES DESTINATARIOS”.</w:t>
      </w:r>
      <w:r w:rsidR="00E3534C">
        <w:rPr>
          <w:rStyle w:val="Refdenotaalpie"/>
          <w:rFonts w:ascii="Arial" w:hAnsi="Arial" w:cs="Arial"/>
          <w:sz w:val="24"/>
          <w:szCs w:val="24"/>
        </w:rPr>
        <w:footnoteReference w:id="7"/>
      </w:r>
      <w:r w:rsidR="000200AF">
        <w:rPr>
          <w:rFonts w:ascii="Arial" w:hAnsi="Arial" w:cs="Arial"/>
          <w:sz w:val="24"/>
          <w:szCs w:val="24"/>
        </w:rPr>
        <w:t xml:space="preserve"> </w:t>
      </w:r>
    </w:p>
    <w:p w:rsidR="001130AE" w:rsidRDefault="001130AE" w:rsidP="001130AE">
      <w:pPr>
        <w:spacing w:line="360" w:lineRule="auto"/>
        <w:ind w:firstLine="709"/>
        <w:jc w:val="both"/>
        <w:rPr>
          <w:rFonts w:ascii="Arial" w:hAnsi="Arial" w:cs="Arial"/>
          <w:sz w:val="24"/>
          <w:szCs w:val="24"/>
        </w:rPr>
      </w:pPr>
    </w:p>
    <w:p w:rsidR="00AD265F" w:rsidRDefault="006C5167" w:rsidP="00AD265F">
      <w:pPr>
        <w:spacing w:line="360" w:lineRule="auto"/>
        <w:ind w:firstLine="709"/>
        <w:jc w:val="both"/>
        <w:rPr>
          <w:rFonts w:ascii="Arial" w:hAnsi="Arial" w:cs="Arial"/>
          <w:sz w:val="24"/>
          <w:szCs w:val="24"/>
        </w:rPr>
      </w:pPr>
      <w:r>
        <w:rPr>
          <w:rFonts w:ascii="Arial" w:hAnsi="Arial" w:cs="Arial"/>
          <w:sz w:val="24"/>
          <w:szCs w:val="24"/>
        </w:rPr>
        <w:t>Asimismo, las penalidades contempladas en el presente documento público son congruentes atento a la regla de proporcionalidad, máxima constitucional para las reformas penales, expresada en el primer párrafo del artículo 22 de la Carta Magna</w:t>
      </w:r>
      <w:r>
        <w:rPr>
          <w:rStyle w:val="Refdenotaalpie"/>
          <w:rFonts w:ascii="Arial" w:hAnsi="Arial" w:cs="Arial"/>
          <w:sz w:val="24"/>
          <w:szCs w:val="24"/>
        </w:rPr>
        <w:footnoteReference w:id="8"/>
      </w:r>
      <w:r>
        <w:rPr>
          <w:rFonts w:ascii="Arial" w:hAnsi="Arial" w:cs="Arial"/>
          <w:sz w:val="24"/>
          <w:szCs w:val="24"/>
        </w:rPr>
        <w:t xml:space="preserve">. De tal forma que el decreto que se propone cumple con el tamiz al que se deben someter las penas, pues se han analizado que las sanciones satisfacen </w:t>
      </w:r>
      <w:r w:rsidRPr="00D81627">
        <w:rPr>
          <w:rFonts w:ascii="Arial" w:hAnsi="Arial" w:cs="Arial"/>
          <w:sz w:val="24"/>
          <w:szCs w:val="24"/>
        </w:rPr>
        <w:t>la exigencia del principio constitucional</w:t>
      </w:r>
      <w:r>
        <w:rPr>
          <w:rFonts w:ascii="Arial" w:hAnsi="Arial" w:cs="Arial"/>
          <w:sz w:val="24"/>
          <w:szCs w:val="24"/>
        </w:rPr>
        <w:t xml:space="preserve"> ya mencionado. </w:t>
      </w:r>
    </w:p>
    <w:p w:rsidR="00AD265F" w:rsidRDefault="00AD265F" w:rsidP="00AD265F">
      <w:pPr>
        <w:spacing w:line="360" w:lineRule="auto"/>
        <w:ind w:firstLine="709"/>
        <w:jc w:val="both"/>
        <w:rPr>
          <w:rFonts w:ascii="Arial" w:hAnsi="Arial" w:cs="Arial"/>
          <w:sz w:val="24"/>
          <w:szCs w:val="24"/>
        </w:rPr>
      </w:pPr>
    </w:p>
    <w:p w:rsidR="00AD265F" w:rsidRPr="00775FAB" w:rsidRDefault="00AD265F" w:rsidP="00AD265F">
      <w:pPr>
        <w:spacing w:line="360" w:lineRule="auto"/>
        <w:ind w:firstLine="709"/>
        <w:jc w:val="both"/>
        <w:rPr>
          <w:rFonts w:ascii="Arial" w:hAnsi="Arial" w:cs="Arial"/>
          <w:sz w:val="24"/>
          <w:szCs w:val="28"/>
        </w:rPr>
      </w:pPr>
      <w:r w:rsidRPr="00775FAB">
        <w:rPr>
          <w:rFonts w:ascii="Arial" w:hAnsi="Arial" w:cs="Arial"/>
          <w:sz w:val="24"/>
          <w:szCs w:val="28"/>
        </w:rPr>
        <w:lastRenderedPageBreak/>
        <w:t>Derivado de todo lo anterior, quienes conformamos la comisión dictaminadora, estamos conscientes de nuestra responsabilidad, y por ende refrendamos la obligación inalienable de proteger la vida y la integridad de cada uno de los yucatecos, es especial de mujeres y hombres que actualmente se desempeñan en clínicas y hospitales para salvaguardar y proveer servicios sanitarios al ciudadano en escenarios como el de la pandemia.</w:t>
      </w:r>
    </w:p>
    <w:p w:rsidR="00AD265F" w:rsidRPr="00775FAB" w:rsidRDefault="00AD265F" w:rsidP="00AD265F">
      <w:pPr>
        <w:spacing w:line="360" w:lineRule="auto"/>
        <w:ind w:firstLine="709"/>
        <w:jc w:val="both"/>
        <w:rPr>
          <w:rFonts w:ascii="Arial" w:hAnsi="Arial" w:cs="Arial"/>
          <w:sz w:val="24"/>
          <w:szCs w:val="28"/>
        </w:rPr>
      </w:pPr>
    </w:p>
    <w:p w:rsidR="00775FAB" w:rsidRPr="00775FAB" w:rsidRDefault="00AD265F" w:rsidP="00775FAB">
      <w:pPr>
        <w:spacing w:line="360" w:lineRule="auto"/>
        <w:ind w:firstLine="709"/>
        <w:jc w:val="both"/>
        <w:rPr>
          <w:rFonts w:ascii="Arial" w:hAnsi="Arial" w:cs="Arial"/>
          <w:sz w:val="24"/>
          <w:szCs w:val="28"/>
        </w:rPr>
      </w:pPr>
      <w:r w:rsidRPr="00775FAB">
        <w:rPr>
          <w:rFonts w:ascii="Arial" w:hAnsi="Arial" w:cs="Arial"/>
          <w:sz w:val="24"/>
          <w:szCs w:val="28"/>
        </w:rPr>
        <w:t xml:space="preserve">Es por ello que el dictamen que </w:t>
      </w:r>
      <w:r w:rsidR="00775FAB">
        <w:rPr>
          <w:rFonts w:ascii="Arial" w:hAnsi="Arial" w:cs="Arial"/>
          <w:sz w:val="24"/>
          <w:szCs w:val="28"/>
        </w:rPr>
        <w:t xml:space="preserve">se </w:t>
      </w:r>
      <w:r w:rsidRPr="00775FAB">
        <w:rPr>
          <w:rFonts w:ascii="Arial" w:hAnsi="Arial" w:cs="Arial"/>
          <w:sz w:val="24"/>
          <w:szCs w:val="28"/>
        </w:rPr>
        <w:t xml:space="preserve">pone a consideración pretende que médicos, enfermeras, enfermeros, paramédicos y en general todas aquellas personas que hoy representan el primer frente de batalla en </w:t>
      </w:r>
      <w:r w:rsidR="00775FAB" w:rsidRPr="00775FAB">
        <w:rPr>
          <w:rFonts w:ascii="Arial" w:hAnsi="Arial" w:cs="Arial"/>
          <w:sz w:val="24"/>
          <w:szCs w:val="28"/>
        </w:rPr>
        <w:t>salas de urgencias encuentren garantías y castigos ejemplares si alguien los agrede</w:t>
      </w:r>
      <w:r w:rsidR="00775FAB">
        <w:rPr>
          <w:rFonts w:ascii="Arial" w:hAnsi="Arial" w:cs="Arial"/>
          <w:sz w:val="24"/>
          <w:szCs w:val="28"/>
        </w:rPr>
        <w:t xml:space="preserve"> dentro o fuera de sus centros de trabajo y con motivo de sus funciones</w:t>
      </w:r>
      <w:r w:rsidR="00775FAB" w:rsidRPr="00775FAB">
        <w:rPr>
          <w:rFonts w:ascii="Arial" w:hAnsi="Arial" w:cs="Arial"/>
          <w:sz w:val="24"/>
          <w:szCs w:val="28"/>
        </w:rPr>
        <w:t>.</w:t>
      </w:r>
    </w:p>
    <w:p w:rsidR="00775FAB" w:rsidRPr="00775FAB" w:rsidRDefault="00775FAB" w:rsidP="00775FAB">
      <w:pPr>
        <w:spacing w:line="360" w:lineRule="auto"/>
        <w:ind w:firstLine="709"/>
        <w:jc w:val="both"/>
        <w:rPr>
          <w:rFonts w:ascii="Arial" w:hAnsi="Arial" w:cs="Arial"/>
          <w:sz w:val="24"/>
          <w:szCs w:val="28"/>
        </w:rPr>
      </w:pPr>
    </w:p>
    <w:p w:rsidR="00775FAB" w:rsidRDefault="00775FAB" w:rsidP="00775FAB">
      <w:pPr>
        <w:spacing w:line="360" w:lineRule="auto"/>
        <w:ind w:firstLine="709"/>
        <w:jc w:val="both"/>
        <w:rPr>
          <w:rFonts w:ascii="Arial" w:hAnsi="Arial" w:cs="Arial"/>
          <w:sz w:val="24"/>
          <w:szCs w:val="28"/>
        </w:rPr>
      </w:pPr>
      <w:r w:rsidRPr="00775FAB">
        <w:rPr>
          <w:rFonts w:ascii="Arial" w:hAnsi="Arial" w:cs="Arial"/>
          <w:sz w:val="24"/>
          <w:szCs w:val="28"/>
        </w:rPr>
        <w:t xml:space="preserve">La tarea legislativa que se materializa en una reforma al Código Penal del Estado de Yucatán, es proporcional y legal.  </w:t>
      </w:r>
    </w:p>
    <w:p w:rsidR="00775FAB" w:rsidRDefault="00775FAB" w:rsidP="00775FAB">
      <w:pPr>
        <w:spacing w:line="360" w:lineRule="auto"/>
        <w:ind w:firstLine="709"/>
        <w:jc w:val="both"/>
        <w:rPr>
          <w:rFonts w:ascii="Arial" w:hAnsi="Arial" w:cs="Arial"/>
          <w:sz w:val="24"/>
          <w:szCs w:val="28"/>
        </w:rPr>
      </w:pPr>
    </w:p>
    <w:p w:rsidR="00775FAB" w:rsidRDefault="00775FAB" w:rsidP="00775FAB">
      <w:pPr>
        <w:spacing w:line="360" w:lineRule="auto"/>
        <w:ind w:firstLine="709"/>
        <w:jc w:val="both"/>
        <w:rPr>
          <w:rFonts w:ascii="Arial" w:hAnsi="Arial" w:cs="Arial"/>
          <w:sz w:val="24"/>
          <w:szCs w:val="28"/>
        </w:rPr>
      </w:pPr>
      <w:r>
        <w:rPr>
          <w:rFonts w:ascii="Arial" w:hAnsi="Arial" w:cs="Arial"/>
          <w:sz w:val="24"/>
          <w:szCs w:val="28"/>
        </w:rPr>
        <w:t xml:space="preserve">Como hemos analizado, las penas consideradas para el delito de lesiones en agravio de personal del sector salud guardan relación </w:t>
      </w:r>
      <w:r w:rsidR="006D0BFD">
        <w:rPr>
          <w:rFonts w:ascii="Arial" w:hAnsi="Arial" w:cs="Arial"/>
          <w:sz w:val="24"/>
          <w:szCs w:val="28"/>
        </w:rPr>
        <w:t>y</w:t>
      </w:r>
      <w:r>
        <w:rPr>
          <w:rFonts w:ascii="Arial" w:hAnsi="Arial" w:cs="Arial"/>
          <w:sz w:val="24"/>
          <w:szCs w:val="28"/>
        </w:rPr>
        <w:t xml:space="preserve"> congruencia con la afectación a</w:t>
      </w:r>
      <w:r w:rsidR="006D0BFD">
        <w:rPr>
          <w:rFonts w:ascii="Arial" w:hAnsi="Arial" w:cs="Arial"/>
          <w:sz w:val="24"/>
          <w:szCs w:val="28"/>
        </w:rPr>
        <w:t xml:space="preserve"> su</w:t>
      </w:r>
      <w:r>
        <w:rPr>
          <w:rFonts w:ascii="Arial" w:hAnsi="Arial" w:cs="Arial"/>
          <w:sz w:val="24"/>
          <w:szCs w:val="28"/>
        </w:rPr>
        <w:t xml:space="preserve"> integridad física, además de dañar </w:t>
      </w:r>
      <w:r w:rsidR="00AD265F" w:rsidRPr="00AD265F">
        <w:rPr>
          <w:rFonts w:ascii="Arial" w:hAnsi="Arial" w:cs="Arial"/>
          <w:color w:val="00B0F0"/>
          <w:sz w:val="28"/>
          <w:szCs w:val="28"/>
        </w:rPr>
        <w:t xml:space="preserve"> </w:t>
      </w:r>
      <w:r w:rsidR="00AD265F" w:rsidRPr="00775FAB">
        <w:rPr>
          <w:rFonts w:ascii="Arial" w:hAnsi="Arial" w:cs="Arial"/>
          <w:sz w:val="24"/>
          <w:szCs w:val="28"/>
        </w:rPr>
        <w:t xml:space="preserve">elementos </w:t>
      </w:r>
      <w:r w:rsidRPr="00775FAB">
        <w:rPr>
          <w:rFonts w:ascii="Arial" w:hAnsi="Arial" w:cs="Arial"/>
          <w:sz w:val="24"/>
          <w:szCs w:val="28"/>
        </w:rPr>
        <w:t xml:space="preserve">humanos </w:t>
      </w:r>
      <w:r w:rsidR="00AD265F" w:rsidRPr="00775FAB">
        <w:rPr>
          <w:rFonts w:ascii="Arial" w:hAnsi="Arial" w:cs="Arial"/>
          <w:sz w:val="24"/>
          <w:szCs w:val="28"/>
        </w:rPr>
        <w:t xml:space="preserve">imprescindibles del </w:t>
      </w:r>
      <w:r w:rsidRPr="00775FAB">
        <w:rPr>
          <w:rFonts w:ascii="Arial" w:hAnsi="Arial" w:cs="Arial"/>
          <w:sz w:val="24"/>
          <w:szCs w:val="28"/>
        </w:rPr>
        <w:t xml:space="preserve">referido </w:t>
      </w:r>
      <w:r w:rsidR="00AD265F" w:rsidRPr="00775FAB">
        <w:rPr>
          <w:rFonts w:ascii="Arial" w:hAnsi="Arial" w:cs="Arial"/>
          <w:sz w:val="24"/>
          <w:szCs w:val="28"/>
        </w:rPr>
        <w:t>sector, pues desempeñan una actividad específica valiosa para prevenir y conservar la salud de la población.</w:t>
      </w:r>
    </w:p>
    <w:p w:rsidR="00960007" w:rsidRDefault="00960007" w:rsidP="00775FAB">
      <w:pPr>
        <w:spacing w:line="360" w:lineRule="auto"/>
        <w:ind w:firstLine="709"/>
        <w:jc w:val="both"/>
        <w:rPr>
          <w:rFonts w:ascii="Arial" w:hAnsi="Arial" w:cs="Arial"/>
          <w:sz w:val="24"/>
          <w:szCs w:val="28"/>
        </w:rPr>
      </w:pPr>
    </w:p>
    <w:p w:rsidR="00960007" w:rsidRDefault="00960007" w:rsidP="00775FAB">
      <w:pPr>
        <w:spacing w:line="360" w:lineRule="auto"/>
        <w:ind w:firstLine="709"/>
        <w:jc w:val="both"/>
        <w:rPr>
          <w:rFonts w:ascii="Arial" w:hAnsi="Arial" w:cs="Arial"/>
          <w:sz w:val="24"/>
          <w:szCs w:val="28"/>
        </w:rPr>
      </w:pPr>
      <w:r>
        <w:rPr>
          <w:rFonts w:ascii="Arial" w:hAnsi="Arial" w:cs="Arial"/>
          <w:sz w:val="24"/>
          <w:szCs w:val="28"/>
        </w:rPr>
        <w:t>Asimismo, el presente trabajo fue enriquecido durante la sesión de trabajo y fueron procedentes</w:t>
      </w:r>
      <w:r w:rsidR="00A77406">
        <w:rPr>
          <w:rFonts w:ascii="Arial" w:hAnsi="Arial" w:cs="Arial"/>
          <w:sz w:val="24"/>
          <w:szCs w:val="28"/>
        </w:rPr>
        <w:t xml:space="preserve"> </w:t>
      </w:r>
      <w:r>
        <w:rPr>
          <w:rFonts w:ascii="Arial" w:hAnsi="Arial" w:cs="Arial"/>
          <w:sz w:val="24"/>
          <w:szCs w:val="28"/>
        </w:rPr>
        <w:t>las</w:t>
      </w:r>
      <w:r w:rsidR="001932A4">
        <w:rPr>
          <w:rFonts w:ascii="Arial" w:hAnsi="Arial" w:cs="Arial"/>
          <w:sz w:val="24"/>
          <w:szCs w:val="28"/>
        </w:rPr>
        <w:t xml:space="preserve"> aportaciones realizadas por la fracción legislativa del Partido Acción Nacional</w:t>
      </w:r>
      <w:r>
        <w:rPr>
          <w:rFonts w:ascii="Arial" w:hAnsi="Arial" w:cs="Arial"/>
          <w:sz w:val="24"/>
          <w:szCs w:val="28"/>
        </w:rPr>
        <w:t xml:space="preserve"> en su diversa iniciativa res</w:t>
      </w:r>
      <w:r w:rsidR="00A77406">
        <w:rPr>
          <w:rFonts w:ascii="Arial" w:hAnsi="Arial" w:cs="Arial"/>
          <w:sz w:val="24"/>
          <w:szCs w:val="28"/>
        </w:rPr>
        <w:t xml:space="preserve">pecto al </w:t>
      </w:r>
      <w:r w:rsidR="00A77406">
        <w:rPr>
          <w:rFonts w:ascii="Arial" w:hAnsi="Arial" w:cs="Arial"/>
          <w:sz w:val="24"/>
          <w:szCs w:val="28"/>
        </w:rPr>
        <w:lastRenderedPageBreak/>
        <w:t xml:space="preserve">tema que se dictamina presentada por el Diputado Manuel Armando Díaz Suárez. </w:t>
      </w:r>
    </w:p>
    <w:p w:rsidR="00960007" w:rsidRDefault="00960007" w:rsidP="00775FAB">
      <w:pPr>
        <w:spacing w:line="360" w:lineRule="auto"/>
        <w:ind w:firstLine="709"/>
        <w:jc w:val="both"/>
        <w:rPr>
          <w:rFonts w:ascii="Arial" w:hAnsi="Arial" w:cs="Arial"/>
          <w:sz w:val="24"/>
          <w:szCs w:val="28"/>
        </w:rPr>
      </w:pPr>
    </w:p>
    <w:p w:rsidR="006D0BFD" w:rsidRDefault="00960007" w:rsidP="00775FAB">
      <w:pPr>
        <w:spacing w:line="360" w:lineRule="auto"/>
        <w:ind w:firstLine="709"/>
        <w:jc w:val="both"/>
        <w:rPr>
          <w:rFonts w:ascii="Arial" w:hAnsi="Arial" w:cs="Arial"/>
          <w:sz w:val="24"/>
          <w:szCs w:val="28"/>
        </w:rPr>
      </w:pPr>
      <w:r>
        <w:rPr>
          <w:rFonts w:ascii="Arial" w:hAnsi="Arial" w:cs="Arial"/>
          <w:sz w:val="24"/>
          <w:szCs w:val="28"/>
        </w:rPr>
        <w:t>Por tanto, d</w:t>
      </w:r>
      <w:r w:rsidR="006D0BFD">
        <w:rPr>
          <w:rFonts w:ascii="Arial" w:hAnsi="Arial" w:cs="Arial"/>
          <w:sz w:val="24"/>
          <w:szCs w:val="28"/>
        </w:rPr>
        <w:t>e aprobarse la reforma planteada, la Sexagésima Segunda Legislatura del Estado de Yucatán se uniría a diversas entidades de la república mexicana en contemplar sanciones penales a hechos como los que se han planteado en el dictamen</w:t>
      </w:r>
      <w:r w:rsidR="00B32F5C">
        <w:rPr>
          <w:rFonts w:ascii="Arial" w:hAnsi="Arial" w:cs="Arial"/>
          <w:sz w:val="24"/>
          <w:szCs w:val="28"/>
        </w:rPr>
        <w:t xml:space="preserve"> y que en este momento dañan al personal de salud público y privado en menoscabo de la dignidad de cada uno de ellos</w:t>
      </w:r>
      <w:r w:rsidR="006D0BFD">
        <w:rPr>
          <w:rFonts w:ascii="Arial" w:hAnsi="Arial" w:cs="Arial"/>
          <w:sz w:val="24"/>
          <w:szCs w:val="28"/>
        </w:rPr>
        <w:t xml:space="preserve">. </w:t>
      </w:r>
    </w:p>
    <w:p w:rsidR="00AD265F" w:rsidRDefault="00AD265F" w:rsidP="006C5167">
      <w:pPr>
        <w:spacing w:line="360" w:lineRule="auto"/>
        <w:ind w:firstLine="709"/>
        <w:jc w:val="both"/>
        <w:rPr>
          <w:rFonts w:ascii="Arial" w:hAnsi="Arial" w:cs="Arial"/>
          <w:sz w:val="24"/>
          <w:szCs w:val="24"/>
        </w:rPr>
      </w:pPr>
    </w:p>
    <w:p w:rsidR="00D74A1C" w:rsidRPr="000811B5" w:rsidRDefault="00803D12" w:rsidP="000811B5">
      <w:pPr>
        <w:spacing w:line="360" w:lineRule="auto"/>
        <w:ind w:firstLine="709"/>
        <w:jc w:val="both"/>
        <w:rPr>
          <w:rFonts w:ascii="Arial" w:hAnsi="Arial" w:cs="Arial"/>
          <w:sz w:val="24"/>
          <w:szCs w:val="24"/>
          <w:lang w:val="es-MX"/>
        </w:rPr>
      </w:pPr>
      <w:r w:rsidRPr="000811B5">
        <w:rPr>
          <w:rFonts w:ascii="Arial" w:hAnsi="Arial" w:cs="Arial"/>
          <w:sz w:val="24"/>
          <w:szCs w:val="24"/>
          <w:lang w:val="es-MX"/>
        </w:rPr>
        <w:t>Po</w:t>
      </w:r>
      <w:r w:rsidR="00355672" w:rsidRPr="000811B5">
        <w:rPr>
          <w:rFonts w:ascii="Arial" w:hAnsi="Arial" w:cs="Arial"/>
          <w:sz w:val="24"/>
          <w:szCs w:val="24"/>
          <w:lang w:val="es-MX"/>
        </w:rPr>
        <w:t>r todo lo expuesto y fundado, la</w:t>
      </w:r>
      <w:r w:rsidRPr="000811B5">
        <w:rPr>
          <w:rFonts w:ascii="Arial" w:hAnsi="Arial" w:cs="Arial"/>
          <w:sz w:val="24"/>
          <w:szCs w:val="24"/>
          <w:lang w:val="es-MX"/>
        </w:rPr>
        <w:t>s</w:t>
      </w:r>
      <w:r w:rsidR="00355672" w:rsidRPr="000811B5">
        <w:rPr>
          <w:rFonts w:ascii="Arial" w:hAnsi="Arial" w:cs="Arial"/>
          <w:sz w:val="24"/>
          <w:szCs w:val="24"/>
          <w:lang w:val="es-MX"/>
        </w:rPr>
        <w:t xml:space="preserve"> y los diputada</w:t>
      </w:r>
      <w:r w:rsidRPr="000811B5">
        <w:rPr>
          <w:rFonts w:ascii="Arial" w:hAnsi="Arial" w:cs="Arial"/>
          <w:sz w:val="24"/>
          <w:szCs w:val="24"/>
          <w:lang w:val="es-MX"/>
        </w:rPr>
        <w:t>s</w:t>
      </w:r>
      <w:r w:rsidR="00355672" w:rsidRPr="000811B5">
        <w:rPr>
          <w:rFonts w:ascii="Arial" w:hAnsi="Arial" w:cs="Arial"/>
          <w:sz w:val="24"/>
          <w:szCs w:val="24"/>
          <w:lang w:val="es-MX"/>
        </w:rPr>
        <w:t xml:space="preserve"> y diputados</w:t>
      </w:r>
      <w:r w:rsidRPr="000811B5">
        <w:rPr>
          <w:rFonts w:ascii="Arial" w:hAnsi="Arial" w:cs="Arial"/>
          <w:sz w:val="24"/>
          <w:szCs w:val="24"/>
          <w:lang w:val="es-MX"/>
        </w:rPr>
        <w:t xml:space="preserve"> integrantes de esta Comisión Permanente de </w:t>
      </w:r>
      <w:r w:rsidR="007F7174" w:rsidRPr="000811B5">
        <w:rPr>
          <w:rFonts w:ascii="Arial" w:hAnsi="Arial" w:cs="Arial"/>
          <w:sz w:val="24"/>
          <w:szCs w:val="24"/>
          <w:lang w:val="es-MX"/>
        </w:rPr>
        <w:t>Justicia</w:t>
      </w:r>
      <w:r w:rsidRPr="000811B5">
        <w:rPr>
          <w:rFonts w:ascii="Arial" w:hAnsi="Arial" w:cs="Arial"/>
          <w:sz w:val="24"/>
          <w:szCs w:val="24"/>
          <w:lang w:val="es-MX"/>
        </w:rPr>
        <w:t xml:space="preserve"> y Seguridad </w:t>
      </w:r>
      <w:r w:rsidR="007F7174" w:rsidRPr="000811B5">
        <w:rPr>
          <w:rFonts w:ascii="Arial" w:hAnsi="Arial" w:cs="Arial"/>
          <w:sz w:val="24"/>
          <w:szCs w:val="24"/>
          <w:lang w:val="es-MX"/>
        </w:rPr>
        <w:t>Pública</w:t>
      </w:r>
      <w:r w:rsidR="007E7EDA" w:rsidRPr="000811B5">
        <w:rPr>
          <w:rFonts w:ascii="Arial" w:hAnsi="Arial" w:cs="Arial"/>
          <w:sz w:val="24"/>
          <w:szCs w:val="24"/>
          <w:lang w:val="es-MX"/>
        </w:rPr>
        <w:t>, consideramos que la modificación a</w:t>
      </w:r>
      <w:r w:rsidR="00E64FCC" w:rsidRPr="000811B5">
        <w:rPr>
          <w:rFonts w:ascii="Arial" w:hAnsi="Arial" w:cs="Arial"/>
          <w:sz w:val="24"/>
          <w:szCs w:val="24"/>
          <w:lang w:val="es-MX"/>
        </w:rPr>
        <w:t>l Código Penal del Estado de Yucatán</w:t>
      </w:r>
      <w:r w:rsidR="007E7EDA" w:rsidRPr="000811B5">
        <w:rPr>
          <w:rFonts w:ascii="Arial" w:hAnsi="Arial" w:cs="Arial"/>
          <w:sz w:val="24"/>
          <w:szCs w:val="24"/>
          <w:lang w:val="es-MX"/>
        </w:rPr>
        <w:t>, debe</w:t>
      </w:r>
      <w:r w:rsidR="00A67767" w:rsidRPr="000811B5">
        <w:rPr>
          <w:rFonts w:ascii="Arial" w:hAnsi="Arial" w:cs="Arial"/>
          <w:sz w:val="24"/>
          <w:szCs w:val="24"/>
          <w:lang w:val="es-MX"/>
        </w:rPr>
        <w:t xml:space="preserve"> ser aprobada</w:t>
      </w:r>
      <w:r w:rsidRPr="000811B5">
        <w:rPr>
          <w:rFonts w:ascii="Arial" w:hAnsi="Arial" w:cs="Arial"/>
          <w:sz w:val="24"/>
          <w:szCs w:val="24"/>
          <w:lang w:val="es-MX"/>
        </w:rPr>
        <w:t xml:space="preserve"> por los razonamientos antes expresados. </w:t>
      </w:r>
    </w:p>
    <w:p w:rsidR="00355672" w:rsidRPr="000811B5" w:rsidRDefault="00355672" w:rsidP="000811B5">
      <w:pPr>
        <w:spacing w:line="360" w:lineRule="auto"/>
        <w:ind w:firstLine="709"/>
        <w:jc w:val="both"/>
        <w:rPr>
          <w:rFonts w:ascii="Arial" w:hAnsi="Arial" w:cs="Arial"/>
          <w:sz w:val="24"/>
          <w:szCs w:val="24"/>
          <w:lang w:val="es-MX"/>
        </w:rPr>
      </w:pPr>
    </w:p>
    <w:p w:rsidR="00FA2B2D" w:rsidRDefault="00FA2B2D" w:rsidP="000811B5">
      <w:pPr>
        <w:spacing w:line="360" w:lineRule="auto"/>
        <w:ind w:firstLine="709"/>
        <w:jc w:val="both"/>
        <w:rPr>
          <w:rFonts w:ascii="Arial" w:hAnsi="Arial" w:cs="Arial"/>
          <w:sz w:val="23"/>
          <w:szCs w:val="23"/>
        </w:rPr>
      </w:pPr>
      <w:r w:rsidRPr="00F25AB1">
        <w:rPr>
          <w:rFonts w:ascii="Arial" w:hAnsi="Arial" w:cs="Arial"/>
          <w:sz w:val="23"/>
          <w:szCs w:val="23"/>
        </w:rPr>
        <w:t>En tal virtud, con fundamento en los artículos 30 fracción V de la Constituci</w:t>
      </w:r>
      <w:r w:rsidR="00EE6FFC" w:rsidRPr="00F25AB1">
        <w:rPr>
          <w:rFonts w:ascii="Arial" w:hAnsi="Arial" w:cs="Arial"/>
          <w:sz w:val="23"/>
          <w:szCs w:val="23"/>
        </w:rPr>
        <w:t>ón Política, 18 y 43 fracción III</w:t>
      </w:r>
      <w:r w:rsidR="00F00E27" w:rsidRPr="00F25AB1">
        <w:rPr>
          <w:rFonts w:ascii="Arial" w:hAnsi="Arial" w:cs="Arial"/>
          <w:sz w:val="23"/>
          <w:szCs w:val="23"/>
        </w:rPr>
        <w:t>, inciso</w:t>
      </w:r>
      <w:r w:rsidR="00B617EB" w:rsidRPr="00F25AB1">
        <w:rPr>
          <w:rFonts w:ascii="Arial" w:hAnsi="Arial" w:cs="Arial"/>
          <w:sz w:val="23"/>
          <w:szCs w:val="23"/>
        </w:rPr>
        <w:t xml:space="preserve"> </w:t>
      </w:r>
      <w:r w:rsidR="00471E42" w:rsidRPr="00F25AB1">
        <w:rPr>
          <w:rFonts w:ascii="Arial" w:hAnsi="Arial" w:cs="Arial"/>
          <w:sz w:val="23"/>
          <w:szCs w:val="23"/>
        </w:rPr>
        <w:t>b</w:t>
      </w:r>
      <w:r w:rsidR="00F00E27" w:rsidRPr="00F25AB1">
        <w:rPr>
          <w:rFonts w:ascii="Arial" w:hAnsi="Arial" w:cs="Arial"/>
          <w:sz w:val="23"/>
          <w:szCs w:val="23"/>
        </w:rPr>
        <w:t>),</w:t>
      </w:r>
      <w:r w:rsidRPr="00F25AB1">
        <w:rPr>
          <w:rFonts w:ascii="Arial" w:hAnsi="Arial" w:cs="Arial"/>
          <w:sz w:val="23"/>
          <w:szCs w:val="23"/>
        </w:rPr>
        <w:t xml:space="preserve"> de la Ley de Gobierno del Poder Legislativo y 71 fracción II del Reglamento de la Ley de Gobi</w:t>
      </w:r>
      <w:r w:rsidR="00EE055E" w:rsidRPr="00F25AB1">
        <w:rPr>
          <w:rFonts w:ascii="Arial" w:hAnsi="Arial" w:cs="Arial"/>
          <w:sz w:val="23"/>
          <w:szCs w:val="23"/>
        </w:rPr>
        <w:t>erno del Poder Legislativo, todo</w:t>
      </w:r>
      <w:r w:rsidRPr="00F25AB1">
        <w:rPr>
          <w:rFonts w:ascii="Arial" w:hAnsi="Arial" w:cs="Arial"/>
          <w:sz w:val="23"/>
          <w:szCs w:val="23"/>
        </w:rPr>
        <w:t>s</w:t>
      </w:r>
      <w:r w:rsidR="00EE055E" w:rsidRPr="00F25AB1">
        <w:rPr>
          <w:rFonts w:ascii="Arial" w:hAnsi="Arial" w:cs="Arial"/>
          <w:sz w:val="23"/>
          <w:szCs w:val="23"/>
        </w:rPr>
        <w:t xml:space="preserve"> ordenamientos</w:t>
      </w:r>
      <w:r w:rsidRPr="00F25AB1">
        <w:rPr>
          <w:rFonts w:ascii="Arial" w:hAnsi="Arial" w:cs="Arial"/>
          <w:sz w:val="23"/>
          <w:szCs w:val="23"/>
        </w:rPr>
        <w:t xml:space="preserve"> del Estado de Yucatán, sometemos a consideración del Pleno del Congreso del Estado de Yucatán, el siguiente proyecto de:</w:t>
      </w:r>
    </w:p>
    <w:p w:rsidR="00A776D0" w:rsidRDefault="00A776D0" w:rsidP="000811B5">
      <w:pPr>
        <w:spacing w:line="360" w:lineRule="auto"/>
        <w:ind w:firstLine="709"/>
        <w:jc w:val="both"/>
        <w:rPr>
          <w:rFonts w:ascii="Arial" w:hAnsi="Arial" w:cs="Arial"/>
          <w:sz w:val="23"/>
          <w:szCs w:val="23"/>
        </w:rPr>
      </w:pPr>
    </w:p>
    <w:p w:rsidR="00A776D0" w:rsidRDefault="00A776D0" w:rsidP="000811B5">
      <w:pPr>
        <w:spacing w:line="360" w:lineRule="auto"/>
        <w:ind w:firstLine="709"/>
        <w:jc w:val="both"/>
        <w:rPr>
          <w:rFonts w:ascii="Arial" w:hAnsi="Arial" w:cs="Arial"/>
          <w:sz w:val="23"/>
          <w:szCs w:val="23"/>
        </w:rPr>
      </w:pPr>
    </w:p>
    <w:p w:rsidR="00A776D0" w:rsidRDefault="00A776D0" w:rsidP="000811B5">
      <w:pPr>
        <w:spacing w:line="360" w:lineRule="auto"/>
        <w:ind w:firstLine="709"/>
        <w:jc w:val="both"/>
        <w:rPr>
          <w:rFonts w:ascii="Arial" w:hAnsi="Arial" w:cs="Arial"/>
          <w:sz w:val="23"/>
          <w:szCs w:val="23"/>
        </w:rPr>
      </w:pPr>
    </w:p>
    <w:p w:rsidR="00A1427F" w:rsidRDefault="00A1427F" w:rsidP="00A776D0">
      <w:pPr>
        <w:jc w:val="center"/>
        <w:rPr>
          <w:rFonts w:ascii="Arial" w:eastAsia="Arial" w:hAnsi="Arial" w:cs="Arial"/>
          <w:b/>
          <w:sz w:val="24"/>
          <w:szCs w:val="24"/>
        </w:rPr>
      </w:pPr>
    </w:p>
    <w:p w:rsidR="00E218F2" w:rsidRDefault="00E218F2" w:rsidP="00A776D0">
      <w:pPr>
        <w:jc w:val="center"/>
        <w:rPr>
          <w:rFonts w:ascii="Arial" w:eastAsia="Arial" w:hAnsi="Arial" w:cs="Arial"/>
          <w:b/>
          <w:sz w:val="24"/>
          <w:szCs w:val="24"/>
        </w:rPr>
      </w:pPr>
    </w:p>
    <w:p w:rsidR="00E218F2" w:rsidRDefault="00E218F2" w:rsidP="00A776D0">
      <w:pPr>
        <w:jc w:val="center"/>
        <w:rPr>
          <w:rFonts w:ascii="Arial" w:eastAsia="Arial" w:hAnsi="Arial" w:cs="Arial"/>
          <w:b/>
          <w:sz w:val="24"/>
          <w:szCs w:val="24"/>
        </w:rPr>
      </w:pPr>
    </w:p>
    <w:p w:rsidR="00E218F2" w:rsidRDefault="00E218F2" w:rsidP="00A776D0">
      <w:pPr>
        <w:jc w:val="center"/>
        <w:rPr>
          <w:rFonts w:ascii="Arial" w:eastAsia="Arial" w:hAnsi="Arial" w:cs="Arial"/>
          <w:b/>
          <w:sz w:val="24"/>
          <w:szCs w:val="24"/>
        </w:rPr>
      </w:pPr>
    </w:p>
    <w:p w:rsidR="00E218F2" w:rsidRDefault="00E218F2" w:rsidP="00A776D0">
      <w:pPr>
        <w:jc w:val="center"/>
        <w:rPr>
          <w:rFonts w:ascii="Arial" w:eastAsia="Arial" w:hAnsi="Arial" w:cs="Arial"/>
          <w:b/>
          <w:sz w:val="24"/>
          <w:szCs w:val="24"/>
        </w:rPr>
      </w:pPr>
      <w:bookmarkStart w:id="1" w:name="_GoBack"/>
      <w:bookmarkEnd w:id="1"/>
    </w:p>
    <w:p w:rsidR="00A1427F" w:rsidRDefault="00A1427F" w:rsidP="00A776D0">
      <w:pPr>
        <w:jc w:val="center"/>
        <w:rPr>
          <w:rFonts w:ascii="Arial" w:eastAsia="Arial" w:hAnsi="Arial" w:cs="Arial"/>
          <w:b/>
          <w:sz w:val="24"/>
          <w:szCs w:val="24"/>
        </w:rPr>
      </w:pPr>
    </w:p>
    <w:p w:rsidR="00344203" w:rsidRPr="00A776D0" w:rsidRDefault="00DF7A31" w:rsidP="00A776D0">
      <w:pPr>
        <w:jc w:val="center"/>
        <w:rPr>
          <w:rFonts w:ascii="Arial" w:eastAsia="Arial" w:hAnsi="Arial" w:cs="Arial"/>
          <w:b/>
          <w:sz w:val="24"/>
          <w:szCs w:val="24"/>
        </w:rPr>
      </w:pPr>
      <w:r w:rsidRPr="00A776D0">
        <w:rPr>
          <w:rFonts w:ascii="Arial" w:eastAsia="Arial" w:hAnsi="Arial" w:cs="Arial"/>
          <w:b/>
          <w:sz w:val="24"/>
          <w:szCs w:val="24"/>
        </w:rPr>
        <w:lastRenderedPageBreak/>
        <w:t>D</w:t>
      </w:r>
      <w:r w:rsidR="009F0875" w:rsidRPr="00A776D0">
        <w:rPr>
          <w:rFonts w:ascii="Arial" w:eastAsia="Arial" w:hAnsi="Arial" w:cs="Arial"/>
          <w:b/>
          <w:sz w:val="24"/>
          <w:szCs w:val="24"/>
        </w:rPr>
        <w:t xml:space="preserve"> </w:t>
      </w:r>
      <w:r w:rsidRPr="00A776D0">
        <w:rPr>
          <w:rFonts w:ascii="Arial" w:eastAsia="Arial" w:hAnsi="Arial" w:cs="Arial"/>
          <w:b/>
          <w:sz w:val="24"/>
          <w:szCs w:val="24"/>
        </w:rPr>
        <w:t>E</w:t>
      </w:r>
      <w:r w:rsidR="009F0875" w:rsidRPr="00A776D0">
        <w:rPr>
          <w:rFonts w:ascii="Arial" w:eastAsia="Arial" w:hAnsi="Arial" w:cs="Arial"/>
          <w:b/>
          <w:sz w:val="24"/>
          <w:szCs w:val="24"/>
        </w:rPr>
        <w:t xml:space="preserve"> </w:t>
      </w:r>
      <w:r w:rsidRPr="00A776D0">
        <w:rPr>
          <w:rFonts w:ascii="Arial" w:eastAsia="Arial" w:hAnsi="Arial" w:cs="Arial"/>
          <w:b/>
          <w:sz w:val="24"/>
          <w:szCs w:val="24"/>
        </w:rPr>
        <w:t>C</w:t>
      </w:r>
      <w:r w:rsidR="009F0875" w:rsidRPr="00A776D0">
        <w:rPr>
          <w:rFonts w:ascii="Arial" w:eastAsia="Arial" w:hAnsi="Arial" w:cs="Arial"/>
          <w:b/>
          <w:sz w:val="24"/>
          <w:szCs w:val="24"/>
        </w:rPr>
        <w:t xml:space="preserve"> </w:t>
      </w:r>
      <w:r w:rsidRPr="00A776D0">
        <w:rPr>
          <w:rFonts w:ascii="Arial" w:eastAsia="Arial" w:hAnsi="Arial" w:cs="Arial"/>
          <w:b/>
          <w:sz w:val="24"/>
          <w:szCs w:val="24"/>
        </w:rPr>
        <w:t>R</w:t>
      </w:r>
      <w:r w:rsidR="009F0875" w:rsidRPr="00A776D0">
        <w:rPr>
          <w:rFonts w:ascii="Arial" w:eastAsia="Arial" w:hAnsi="Arial" w:cs="Arial"/>
          <w:b/>
          <w:sz w:val="24"/>
          <w:szCs w:val="24"/>
        </w:rPr>
        <w:t xml:space="preserve"> </w:t>
      </w:r>
      <w:r w:rsidRPr="00A776D0">
        <w:rPr>
          <w:rFonts w:ascii="Arial" w:eastAsia="Arial" w:hAnsi="Arial" w:cs="Arial"/>
          <w:b/>
          <w:sz w:val="24"/>
          <w:szCs w:val="24"/>
        </w:rPr>
        <w:t>E</w:t>
      </w:r>
      <w:r w:rsidR="009F0875" w:rsidRPr="00A776D0">
        <w:rPr>
          <w:rFonts w:ascii="Arial" w:eastAsia="Arial" w:hAnsi="Arial" w:cs="Arial"/>
          <w:b/>
          <w:sz w:val="24"/>
          <w:szCs w:val="24"/>
        </w:rPr>
        <w:t xml:space="preserve"> </w:t>
      </w:r>
      <w:r w:rsidRPr="00A776D0">
        <w:rPr>
          <w:rFonts w:ascii="Arial" w:eastAsia="Arial" w:hAnsi="Arial" w:cs="Arial"/>
          <w:b/>
          <w:sz w:val="24"/>
          <w:szCs w:val="24"/>
        </w:rPr>
        <w:t>T</w:t>
      </w:r>
      <w:r w:rsidR="009F0875" w:rsidRPr="00A776D0">
        <w:rPr>
          <w:rFonts w:ascii="Arial" w:eastAsia="Arial" w:hAnsi="Arial" w:cs="Arial"/>
          <w:b/>
          <w:sz w:val="24"/>
          <w:szCs w:val="24"/>
        </w:rPr>
        <w:t xml:space="preserve"> </w:t>
      </w:r>
      <w:r w:rsidRPr="00A776D0">
        <w:rPr>
          <w:rFonts w:ascii="Arial" w:eastAsia="Arial" w:hAnsi="Arial" w:cs="Arial"/>
          <w:b/>
          <w:sz w:val="24"/>
          <w:szCs w:val="24"/>
        </w:rPr>
        <w:t>O</w:t>
      </w:r>
    </w:p>
    <w:p w:rsidR="00A776D0" w:rsidRPr="00A776D0" w:rsidRDefault="00A776D0" w:rsidP="00A776D0">
      <w:pPr>
        <w:jc w:val="center"/>
        <w:rPr>
          <w:rFonts w:ascii="Arial" w:eastAsia="Arial" w:hAnsi="Arial" w:cs="Arial"/>
          <w:b/>
          <w:sz w:val="24"/>
          <w:szCs w:val="24"/>
        </w:rPr>
      </w:pPr>
      <w:r w:rsidRPr="00A776D0">
        <w:rPr>
          <w:rFonts w:ascii="Arial" w:eastAsia="Arial" w:hAnsi="Arial" w:cs="Arial"/>
          <w:b/>
          <w:sz w:val="24"/>
          <w:szCs w:val="24"/>
        </w:rPr>
        <w:t>Que modifica el Código Penal del Estado de Yucatán.</w:t>
      </w:r>
    </w:p>
    <w:p w:rsidR="00B32F5C" w:rsidRDefault="00B32F5C" w:rsidP="00B32F5C">
      <w:pPr>
        <w:jc w:val="both"/>
        <w:rPr>
          <w:rFonts w:ascii="Arial" w:eastAsia="Arial" w:hAnsi="Arial" w:cs="Arial"/>
          <w:b/>
          <w:sz w:val="28"/>
          <w:szCs w:val="28"/>
        </w:rPr>
      </w:pPr>
    </w:p>
    <w:p w:rsidR="00B32F5C" w:rsidRDefault="00B32F5C" w:rsidP="00B32F5C">
      <w:pPr>
        <w:jc w:val="both"/>
        <w:rPr>
          <w:rFonts w:ascii="Arial" w:eastAsia="Arial" w:hAnsi="Arial" w:cs="Arial"/>
          <w:b/>
          <w:sz w:val="28"/>
          <w:szCs w:val="28"/>
        </w:rPr>
      </w:pPr>
      <w:r w:rsidRPr="00B32F5C">
        <w:rPr>
          <w:rFonts w:ascii="Arial" w:eastAsia="Arial" w:hAnsi="Arial" w:cs="Arial"/>
          <w:b/>
          <w:sz w:val="24"/>
          <w:szCs w:val="28"/>
        </w:rPr>
        <w:t xml:space="preserve">Artículo único.- </w:t>
      </w:r>
      <w:r w:rsidRPr="00B32F5C">
        <w:rPr>
          <w:rFonts w:ascii="Arial" w:eastAsia="Arial" w:hAnsi="Arial" w:cs="Arial"/>
          <w:sz w:val="24"/>
          <w:szCs w:val="28"/>
        </w:rPr>
        <w:t xml:space="preserve">Se </w:t>
      </w:r>
      <w:r w:rsidR="00A776D0">
        <w:rPr>
          <w:rFonts w:ascii="Arial" w:eastAsia="Arial" w:hAnsi="Arial" w:cs="Arial"/>
          <w:sz w:val="24"/>
          <w:szCs w:val="28"/>
        </w:rPr>
        <w:t xml:space="preserve">adicionan </w:t>
      </w:r>
      <w:r w:rsidR="00F971B4">
        <w:rPr>
          <w:rFonts w:ascii="Arial" w:eastAsia="Arial" w:hAnsi="Arial" w:cs="Arial"/>
          <w:sz w:val="24"/>
          <w:szCs w:val="28"/>
        </w:rPr>
        <w:t>los artículos 185 Bis y</w:t>
      </w:r>
      <w:r w:rsidRPr="00B32F5C">
        <w:rPr>
          <w:rFonts w:ascii="Arial" w:eastAsia="Arial" w:hAnsi="Arial" w:cs="Arial"/>
          <w:sz w:val="24"/>
          <w:szCs w:val="28"/>
        </w:rPr>
        <w:t xml:space="preserve"> el 358 Bis </w:t>
      </w:r>
      <w:r w:rsidR="00F971B4">
        <w:rPr>
          <w:rFonts w:ascii="Arial" w:eastAsia="Arial" w:hAnsi="Arial" w:cs="Arial"/>
          <w:sz w:val="24"/>
          <w:szCs w:val="28"/>
        </w:rPr>
        <w:t xml:space="preserve">del </w:t>
      </w:r>
      <w:r w:rsidRPr="00B32F5C">
        <w:rPr>
          <w:rFonts w:ascii="Arial" w:eastAsia="Arial" w:hAnsi="Arial" w:cs="Arial"/>
          <w:sz w:val="24"/>
          <w:szCs w:val="28"/>
        </w:rPr>
        <w:t>Código Penal del Estado de Yucatán, para quedar como sigue</w:t>
      </w:r>
      <w:r w:rsidRPr="00B32F5C">
        <w:rPr>
          <w:rFonts w:ascii="Arial" w:eastAsia="Arial" w:hAnsi="Arial" w:cs="Arial"/>
          <w:b/>
          <w:sz w:val="24"/>
          <w:szCs w:val="28"/>
        </w:rPr>
        <w:t>:</w:t>
      </w:r>
    </w:p>
    <w:p w:rsidR="00B32F5C" w:rsidRDefault="00B32F5C" w:rsidP="00B32F5C">
      <w:pPr>
        <w:jc w:val="both"/>
        <w:rPr>
          <w:rFonts w:ascii="Arial" w:eastAsia="Arial" w:hAnsi="Arial" w:cs="Arial"/>
        </w:rPr>
      </w:pPr>
    </w:p>
    <w:p w:rsidR="00F971B4" w:rsidRPr="00A776D0" w:rsidRDefault="00F971B4" w:rsidP="00B32F5C">
      <w:pPr>
        <w:jc w:val="both"/>
        <w:rPr>
          <w:rFonts w:ascii="Arial" w:eastAsia="Arial" w:hAnsi="Arial" w:cs="Arial"/>
          <w:sz w:val="24"/>
          <w:szCs w:val="28"/>
        </w:rPr>
      </w:pPr>
      <w:r w:rsidRPr="00A776D0">
        <w:rPr>
          <w:rFonts w:ascii="Arial" w:eastAsia="Arial" w:hAnsi="Arial" w:cs="Arial"/>
          <w:b/>
          <w:sz w:val="24"/>
          <w:szCs w:val="28"/>
        </w:rPr>
        <w:t>Artículo 185 Bis.-</w:t>
      </w:r>
      <w:r w:rsidRPr="00F25AB1">
        <w:rPr>
          <w:rFonts w:ascii="Arial" w:eastAsia="Arial" w:hAnsi="Arial" w:cs="Arial"/>
          <w:b/>
          <w:sz w:val="22"/>
          <w:szCs w:val="22"/>
        </w:rPr>
        <w:t xml:space="preserve"> </w:t>
      </w:r>
      <w:r w:rsidRPr="00A776D0">
        <w:rPr>
          <w:rFonts w:ascii="Arial" w:eastAsia="Arial" w:hAnsi="Arial" w:cs="Arial"/>
          <w:sz w:val="24"/>
          <w:szCs w:val="28"/>
        </w:rPr>
        <w:t xml:space="preserve">Se aplicará sanción de dos a cinco años de prisión o hasta 300 días multa al que realice por sí o incite a otros a realizar actos discriminatorios </w:t>
      </w:r>
      <w:r w:rsidR="001829E6" w:rsidRPr="00A776D0">
        <w:rPr>
          <w:rFonts w:ascii="Arial" w:eastAsia="Arial" w:hAnsi="Arial" w:cs="Arial"/>
          <w:sz w:val="24"/>
          <w:szCs w:val="28"/>
        </w:rPr>
        <w:t xml:space="preserve">tales como la negación en la prestación de un servicio público o privado, se restrinja </w:t>
      </w:r>
      <w:r w:rsidR="001829E6">
        <w:rPr>
          <w:rFonts w:ascii="Arial" w:eastAsia="Arial" w:hAnsi="Arial" w:cs="Arial"/>
          <w:sz w:val="24"/>
          <w:szCs w:val="28"/>
        </w:rPr>
        <w:t>su</w:t>
      </w:r>
      <w:r w:rsidR="001829E6" w:rsidRPr="00A776D0">
        <w:rPr>
          <w:rFonts w:ascii="Arial" w:eastAsia="Arial" w:hAnsi="Arial" w:cs="Arial"/>
          <w:sz w:val="24"/>
          <w:szCs w:val="28"/>
        </w:rPr>
        <w:t xml:space="preserve"> libertad de tránsito o se dañe </w:t>
      </w:r>
      <w:r w:rsidR="001829E6">
        <w:rPr>
          <w:rFonts w:ascii="Arial" w:eastAsia="Arial" w:hAnsi="Arial" w:cs="Arial"/>
          <w:sz w:val="24"/>
          <w:szCs w:val="28"/>
        </w:rPr>
        <w:t>la</w:t>
      </w:r>
      <w:r w:rsidR="001829E6" w:rsidRPr="00A776D0">
        <w:rPr>
          <w:rFonts w:ascii="Arial" w:eastAsia="Arial" w:hAnsi="Arial" w:cs="Arial"/>
          <w:sz w:val="24"/>
          <w:szCs w:val="28"/>
        </w:rPr>
        <w:t xml:space="preserve"> integridad emocional y psicológica </w:t>
      </w:r>
      <w:r w:rsidR="001829E6">
        <w:rPr>
          <w:rFonts w:ascii="Arial" w:eastAsia="Arial" w:hAnsi="Arial" w:cs="Arial"/>
          <w:sz w:val="24"/>
          <w:szCs w:val="28"/>
        </w:rPr>
        <w:t xml:space="preserve">en contra </w:t>
      </w:r>
      <w:r w:rsidRPr="00A776D0">
        <w:rPr>
          <w:rFonts w:ascii="Arial" w:eastAsia="Arial" w:hAnsi="Arial" w:cs="Arial"/>
          <w:sz w:val="24"/>
          <w:szCs w:val="28"/>
        </w:rPr>
        <w:t>del personal de salud</w:t>
      </w:r>
      <w:r w:rsidR="007010BE">
        <w:rPr>
          <w:rFonts w:ascii="Arial" w:eastAsia="Arial" w:hAnsi="Arial" w:cs="Arial"/>
          <w:sz w:val="24"/>
          <w:szCs w:val="28"/>
        </w:rPr>
        <w:t xml:space="preserve"> </w:t>
      </w:r>
      <w:r w:rsidR="001829E6">
        <w:rPr>
          <w:rFonts w:ascii="Arial" w:eastAsia="Arial" w:hAnsi="Arial" w:cs="Arial"/>
          <w:sz w:val="24"/>
          <w:szCs w:val="28"/>
        </w:rPr>
        <w:t>por razón</w:t>
      </w:r>
      <w:r w:rsidR="007010BE">
        <w:rPr>
          <w:rFonts w:ascii="Arial" w:eastAsia="Arial" w:hAnsi="Arial" w:cs="Arial"/>
          <w:sz w:val="24"/>
          <w:szCs w:val="28"/>
        </w:rPr>
        <w:t xml:space="preserve"> del desempeño de sus labores</w:t>
      </w:r>
      <w:r w:rsidR="001829E6">
        <w:rPr>
          <w:rFonts w:ascii="Arial" w:eastAsia="Arial" w:hAnsi="Arial" w:cs="Arial"/>
          <w:sz w:val="24"/>
          <w:szCs w:val="28"/>
        </w:rPr>
        <w:t>.</w:t>
      </w:r>
    </w:p>
    <w:p w:rsidR="00F971B4" w:rsidRPr="00A776D0" w:rsidRDefault="00F971B4" w:rsidP="00B32F5C">
      <w:pPr>
        <w:jc w:val="both"/>
        <w:rPr>
          <w:rFonts w:ascii="Arial" w:eastAsia="Arial" w:hAnsi="Arial" w:cs="Arial"/>
          <w:sz w:val="24"/>
          <w:szCs w:val="28"/>
        </w:rPr>
      </w:pPr>
    </w:p>
    <w:p w:rsidR="00F971B4" w:rsidRPr="00A776D0" w:rsidRDefault="00F971B4" w:rsidP="00B32F5C">
      <w:pPr>
        <w:jc w:val="both"/>
        <w:rPr>
          <w:rFonts w:ascii="Arial" w:eastAsia="Arial" w:hAnsi="Arial" w:cs="Arial"/>
          <w:sz w:val="24"/>
          <w:szCs w:val="28"/>
        </w:rPr>
      </w:pPr>
      <w:r w:rsidRPr="00A776D0">
        <w:rPr>
          <w:rFonts w:ascii="Arial" w:eastAsia="Arial" w:hAnsi="Arial" w:cs="Arial"/>
          <w:sz w:val="24"/>
          <w:szCs w:val="28"/>
        </w:rPr>
        <w:t xml:space="preserve">Las sanciones a que se refiere el primer párrafo de este artículo se aumentarán hasta en una mitad, cuando los actos descritos se realicen durante una emergencia sanitaria. </w:t>
      </w:r>
    </w:p>
    <w:p w:rsidR="00F971B4" w:rsidRPr="00A776D0" w:rsidRDefault="00F971B4" w:rsidP="00B32F5C">
      <w:pPr>
        <w:jc w:val="both"/>
        <w:rPr>
          <w:rFonts w:ascii="Arial" w:eastAsia="Arial" w:hAnsi="Arial" w:cs="Arial"/>
          <w:sz w:val="24"/>
          <w:szCs w:val="28"/>
        </w:rPr>
      </w:pPr>
    </w:p>
    <w:p w:rsidR="00B32F5C" w:rsidRPr="00A776D0" w:rsidRDefault="00B32F5C" w:rsidP="00B32F5C">
      <w:pPr>
        <w:jc w:val="both"/>
        <w:rPr>
          <w:rFonts w:ascii="Arial" w:eastAsia="Arial" w:hAnsi="Arial" w:cs="Arial"/>
          <w:sz w:val="24"/>
          <w:szCs w:val="28"/>
        </w:rPr>
      </w:pPr>
      <w:r w:rsidRPr="00A776D0">
        <w:rPr>
          <w:rFonts w:ascii="Arial" w:eastAsia="Arial" w:hAnsi="Arial" w:cs="Arial"/>
          <w:b/>
          <w:sz w:val="24"/>
          <w:szCs w:val="28"/>
        </w:rPr>
        <w:t>Artículo 358 Bis.-</w:t>
      </w:r>
      <w:r w:rsidRPr="00F25AB1">
        <w:rPr>
          <w:rFonts w:ascii="Arial" w:eastAsia="Arial" w:hAnsi="Arial" w:cs="Arial"/>
          <w:b/>
          <w:sz w:val="22"/>
          <w:szCs w:val="22"/>
        </w:rPr>
        <w:t xml:space="preserve"> </w:t>
      </w:r>
      <w:r w:rsidRPr="00A776D0">
        <w:rPr>
          <w:rFonts w:ascii="Arial" w:eastAsia="Arial" w:hAnsi="Arial" w:cs="Arial"/>
          <w:sz w:val="24"/>
          <w:szCs w:val="28"/>
        </w:rPr>
        <w:t>Cuando el ofendido pertenezca a una institución médica o de prestación de servicios de salud pública o privada, para aquellas lesiones que no pongan en peligro la vida del ofendido y tarde en sanar hasta quince días, se le impondrán a quien la infiera, de uno a tres años de prisión o de cincuenta a doscientos días - multa y de cincuenta a cien días de trabajo en favor de la comunidad. Si tardare en sanar más de quince días se le impondrá de tres a cinco años de prisión y de cincuenta a quinientos días-multa.</w:t>
      </w:r>
    </w:p>
    <w:p w:rsidR="00B32F5C" w:rsidRPr="00A776D0" w:rsidRDefault="00B32F5C" w:rsidP="00B32F5C">
      <w:pPr>
        <w:jc w:val="both"/>
        <w:rPr>
          <w:rFonts w:ascii="Arial" w:eastAsia="Arial" w:hAnsi="Arial" w:cs="Arial"/>
          <w:sz w:val="24"/>
          <w:szCs w:val="28"/>
        </w:rPr>
      </w:pPr>
      <w:r w:rsidRPr="00A776D0">
        <w:rPr>
          <w:rFonts w:ascii="Arial" w:eastAsia="Arial" w:hAnsi="Arial" w:cs="Arial"/>
          <w:sz w:val="24"/>
          <w:szCs w:val="28"/>
        </w:rPr>
        <w:t xml:space="preserve"> </w:t>
      </w:r>
    </w:p>
    <w:p w:rsidR="00B32F5C" w:rsidRPr="00A776D0" w:rsidRDefault="00B32F5C" w:rsidP="00B32F5C">
      <w:pPr>
        <w:tabs>
          <w:tab w:val="left" w:pos="739"/>
        </w:tabs>
        <w:jc w:val="both"/>
        <w:rPr>
          <w:rFonts w:ascii="Arial" w:eastAsia="Arial" w:hAnsi="Arial" w:cs="Arial"/>
          <w:sz w:val="24"/>
          <w:szCs w:val="28"/>
        </w:rPr>
      </w:pPr>
      <w:r w:rsidRPr="00A776D0">
        <w:rPr>
          <w:rFonts w:ascii="Arial" w:eastAsia="Arial" w:hAnsi="Arial" w:cs="Arial"/>
          <w:sz w:val="24"/>
          <w:szCs w:val="28"/>
        </w:rPr>
        <w:t xml:space="preserve">Cuando las conductas señaladas en el presente artículo se cometan durante una emergencia sanitaria o, quien las infiera sea un servidor público, las penalidades del párrafo anterior se aumentarán hasta en una mitad más. </w:t>
      </w:r>
    </w:p>
    <w:p w:rsidR="00B32F5C" w:rsidRPr="00A776D0" w:rsidRDefault="00B32F5C" w:rsidP="00B32F5C">
      <w:pPr>
        <w:tabs>
          <w:tab w:val="left" w:pos="739"/>
        </w:tabs>
        <w:jc w:val="both"/>
        <w:rPr>
          <w:rFonts w:ascii="Arial" w:eastAsia="Arial" w:hAnsi="Arial" w:cs="Arial"/>
          <w:sz w:val="24"/>
          <w:szCs w:val="28"/>
        </w:rPr>
      </w:pPr>
    </w:p>
    <w:p w:rsidR="00B32F5C" w:rsidRPr="00A776D0" w:rsidRDefault="00B32F5C" w:rsidP="00B32F5C">
      <w:pPr>
        <w:jc w:val="both"/>
        <w:rPr>
          <w:rFonts w:ascii="Arial" w:eastAsia="Arial" w:hAnsi="Arial" w:cs="Arial"/>
          <w:sz w:val="24"/>
          <w:szCs w:val="28"/>
        </w:rPr>
      </w:pPr>
      <w:r w:rsidRPr="00A776D0">
        <w:rPr>
          <w:rFonts w:ascii="Arial" w:eastAsia="Arial" w:hAnsi="Arial" w:cs="Arial"/>
          <w:sz w:val="24"/>
          <w:szCs w:val="28"/>
        </w:rPr>
        <w:t>Los delitos previstos en este artículo se perseguirán de oficio.</w:t>
      </w:r>
    </w:p>
    <w:p w:rsidR="00960007" w:rsidRPr="00B32F5C" w:rsidRDefault="00960007" w:rsidP="00B32F5C">
      <w:pPr>
        <w:jc w:val="both"/>
        <w:rPr>
          <w:rFonts w:ascii="Arial" w:eastAsia="Arial" w:hAnsi="Arial" w:cs="Arial"/>
          <w:b/>
          <w:sz w:val="24"/>
          <w:szCs w:val="28"/>
        </w:rPr>
      </w:pPr>
    </w:p>
    <w:p w:rsidR="00D0121F" w:rsidRPr="00734AF4" w:rsidRDefault="005E6915" w:rsidP="00B11693">
      <w:pPr>
        <w:spacing w:line="360" w:lineRule="auto"/>
        <w:jc w:val="center"/>
        <w:rPr>
          <w:rFonts w:ascii="Arial" w:hAnsi="Arial" w:cs="Arial"/>
          <w:b/>
          <w:sz w:val="24"/>
        </w:rPr>
      </w:pPr>
      <w:r>
        <w:rPr>
          <w:rFonts w:ascii="Arial" w:hAnsi="Arial" w:cs="Arial"/>
          <w:b/>
          <w:sz w:val="24"/>
        </w:rPr>
        <w:t>T</w:t>
      </w:r>
      <w:r w:rsidR="00EA4CEE">
        <w:rPr>
          <w:rFonts w:ascii="Arial" w:hAnsi="Arial" w:cs="Arial"/>
          <w:b/>
          <w:sz w:val="24"/>
        </w:rPr>
        <w:t>ransitorio</w:t>
      </w:r>
      <w:r>
        <w:rPr>
          <w:rFonts w:ascii="Arial" w:hAnsi="Arial" w:cs="Arial"/>
          <w:b/>
          <w:sz w:val="24"/>
        </w:rPr>
        <w:t>:</w:t>
      </w:r>
    </w:p>
    <w:p w:rsidR="00D0121F" w:rsidRPr="00F25AB1" w:rsidRDefault="00302B6D" w:rsidP="00B11693">
      <w:pPr>
        <w:spacing w:line="360" w:lineRule="auto"/>
        <w:jc w:val="both"/>
        <w:rPr>
          <w:rFonts w:ascii="Arial" w:hAnsi="Arial" w:cs="Arial"/>
          <w:b/>
          <w:sz w:val="22"/>
        </w:rPr>
      </w:pPr>
      <w:r w:rsidRPr="00F25AB1">
        <w:rPr>
          <w:rFonts w:ascii="Arial" w:hAnsi="Arial" w:cs="Arial"/>
          <w:b/>
          <w:sz w:val="22"/>
        </w:rPr>
        <w:t>Artículo único</w:t>
      </w:r>
      <w:r w:rsidR="00D0121F" w:rsidRPr="00F25AB1">
        <w:rPr>
          <w:rFonts w:ascii="Arial" w:hAnsi="Arial" w:cs="Arial"/>
          <w:b/>
          <w:sz w:val="22"/>
        </w:rPr>
        <w:t>. Entrada en vigor</w:t>
      </w:r>
    </w:p>
    <w:p w:rsidR="00D0121F" w:rsidRPr="00F25AB1" w:rsidRDefault="00D0121F" w:rsidP="00B32F5C">
      <w:pPr>
        <w:ind w:firstLine="737"/>
        <w:jc w:val="both"/>
        <w:rPr>
          <w:rFonts w:ascii="Arial" w:hAnsi="Arial" w:cs="Arial"/>
          <w:sz w:val="22"/>
        </w:rPr>
      </w:pPr>
      <w:r w:rsidRPr="00F25AB1">
        <w:rPr>
          <w:rFonts w:ascii="Arial" w:hAnsi="Arial" w:cs="Arial"/>
          <w:sz w:val="22"/>
        </w:rPr>
        <w:t>Este decreto entrará en vigor el día siguiente al de su publicación en el diario oficial del</w:t>
      </w:r>
      <w:r w:rsidR="0005772A" w:rsidRPr="00F25AB1">
        <w:rPr>
          <w:rFonts w:ascii="Arial" w:hAnsi="Arial" w:cs="Arial"/>
          <w:sz w:val="22"/>
        </w:rPr>
        <w:t xml:space="preserve"> Gobierno del Estado de Yucatán.</w:t>
      </w:r>
    </w:p>
    <w:p w:rsidR="00361382" w:rsidRPr="00434E52" w:rsidRDefault="00361382" w:rsidP="00E94C2A">
      <w:pPr>
        <w:jc w:val="both"/>
        <w:rPr>
          <w:rFonts w:ascii="Arial" w:hAnsi="Arial" w:cs="Arial"/>
          <w:sz w:val="22"/>
          <w:szCs w:val="22"/>
        </w:rPr>
      </w:pPr>
    </w:p>
    <w:p w:rsidR="00A32DDA" w:rsidRPr="00960007" w:rsidRDefault="00A32DDA" w:rsidP="00A32DDA">
      <w:pPr>
        <w:ind w:firstLine="709"/>
        <w:jc w:val="both"/>
        <w:rPr>
          <w:rFonts w:ascii="Arial" w:hAnsi="Arial" w:cs="Arial"/>
          <w:b/>
          <w:sz w:val="22"/>
          <w:szCs w:val="24"/>
        </w:rPr>
      </w:pPr>
      <w:r w:rsidRPr="00960007">
        <w:rPr>
          <w:rFonts w:ascii="Arial" w:hAnsi="Arial" w:cs="Arial"/>
          <w:b/>
          <w:sz w:val="22"/>
          <w:szCs w:val="24"/>
        </w:rPr>
        <w:t xml:space="preserve">DADO EN LA SALA DE </w:t>
      </w:r>
      <w:r w:rsidR="00960007" w:rsidRPr="00960007">
        <w:rPr>
          <w:rFonts w:ascii="Arial" w:hAnsi="Arial" w:cs="Arial"/>
          <w:b/>
          <w:sz w:val="22"/>
          <w:szCs w:val="24"/>
        </w:rPr>
        <w:t>USOS MÚLTIPLES</w:t>
      </w:r>
      <w:r w:rsidRPr="00960007">
        <w:rPr>
          <w:rFonts w:ascii="Arial" w:hAnsi="Arial" w:cs="Arial"/>
          <w:b/>
          <w:sz w:val="22"/>
          <w:szCs w:val="24"/>
        </w:rPr>
        <w:t xml:space="preserve"> “</w:t>
      </w:r>
      <w:r w:rsidR="00960007" w:rsidRPr="00960007">
        <w:rPr>
          <w:rFonts w:ascii="Arial" w:hAnsi="Arial" w:cs="Arial"/>
          <w:b/>
          <w:sz w:val="22"/>
          <w:szCs w:val="24"/>
        </w:rPr>
        <w:t>MAESTRA CONSUELO ZAVALA CASTILLO”</w:t>
      </w:r>
      <w:r w:rsidRPr="00960007">
        <w:rPr>
          <w:rFonts w:ascii="Arial" w:hAnsi="Arial" w:cs="Arial"/>
          <w:b/>
          <w:sz w:val="22"/>
          <w:szCs w:val="24"/>
        </w:rPr>
        <w:t xml:space="preserve"> DEL RECINTO DEL PODER LEGISLATIVO, EN LA C</w:t>
      </w:r>
      <w:r w:rsidR="002157C4" w:rsidRPr="00960007">
        <w:rPr>
          <w:rFonts w:ascii="Arial" w:hAnsi="Arial" w:cs="Arial"/>
          <w:b/>
          <w:sz w:val="22"/>
          <w:szCs w:val="24"/>
        </w:rPr>
        <w:t>IUDAD</w:t>
      </w:r>
      <w:r w:rsidR="00883F67" w:rsidRPr="00960007">
        <w:rPr>
          <w:rFonts w:ascii="Arial" w:hAnsi="Arial" w:cs="Arial"/>
          <w:b/>
          <w:sz w:val="22"/>
          <w:szCs w:val="24"/>
        </w:rPr>
        <w:t xml:space="preserve"> DE MÉ</w:t>
      </w:r>
      <w:r w:rsidR="00B32F5C" w:rsidRPr="00960007">
        <w:rPr>
          <w:rFonts w:ascii="Arial" w:hAnsi="Arial" w:cs="Arial"/>
          <w:b/>
          <w:sz w:val="22"/>
          <w:szCs w:val="24"/>
        </w:rPr>
        <w:t xml:space="preserve">RIDA, YUCATÁN, A LOS </w:t>
      </w:r>
      <w:r w:rsidR="00A32C5E">
        <w:rPr>
          <w:rFonts w:ascii="Arial" w:hAnsi="Arial" w:cs="Arial"/>
          <w:b/>
          <w:sz w:val="22"/>
          <w:szCs w:val="24"/>
        </w:rPr>
        <w:t xml:space="preserve">SIETE </w:t>
      </w:r>
      <w:r w:rsidRPr="00960007">
        <w:rPr>
          <w:rFonts w:ascii="Arial" w:hAnsi="Arial" w:cs="Arial"/>
          <w:b/>
          <w:sz w:val="22"/>
          <w:szCs w:val="24"/>
        </w:rPr>
        <w:t xml:space="preserve"> DÍAS DEL MES DE </w:t>
      </w:r>
      <w:r w:rsidR="00A32C5E">
        <w:rPr>
          <w:rFonts w:ascii="Arial" w:hAnsi="Arial" w:cs="Arial"/>
          <w:b/>
          <w:sz w:val="22"/>
          <w:szCs w:val="24"/>
        </w:rPr>
        <w:t>MAYO</w:t>
      </w:r>
      <w:r w:rsidR="00B32F5C" w:rsidRPr="00960007">
        <w:rPr>
          <w:rFonts w:ascii="Arial" w:hAnsi="Arial" w:cs="Arial"/>
          <w:b/>
          <w:sz w:val="22"/>
          <w:szCs w:val="24"/>
        </w:rPr>
        <w:t xml:space="preserve"> </w:t>
      </w:r>
      <w:r w:rsidRPr="00960007">
        <w:rPr>
          <w:rFonts w:ascii="Arial" w:hAnsi="Arial" w:cs="Arial"/>
          <w:b/>
          <w:sz w:val="22"/>
          <w:szCs w:val="24"/>
        </w:rPr>
        <w:t xml:space="preserve">DEL AÑO DOS MIL </w:t>
      </w:r>
      <w:r w:rsidR="003912B3" w:rsidRPr="00960007">
        <w:rPr>
          <w:rFonts w:ascii="Arial" w:hAnsi="Arial" w:cs="Arial"/>
          <w:b/>
          <w:sz w:val="22"/>
          <w:szCs w:val="24"/>
        </w:rPr>
        <w:t>VEINTE</w:t>
      </w:r>
      <w:r w:rsidRPr="00960007">
        <w:rPr>
          <w:rFonts w:ascii="Arial" w:hAnsi="Arial" w:cs="Arial"/>
          <w:b/>
          <w:sz w:val="22"/>
          <w:szCs w:val="24"/>
        </w:rPr>
        <w:t>.</w:t>
      </w:r>
    </w:p>
    <w:p w:rsidR="00DE709E" w:rsidRDefault="0004208B" w:rsidP="006E1B18">
      <w:pPr>
        <w:pStyle w:val="Textoindependiente"/>
        <w:spacing w:line="240" w:lineRule="auto"/>
        <w:ind w:firstLine="426"/>
        <w:jc w:val="center"/>
        <w:rPr>
          <w:caps/>
          <w:sz w:val="24"/>
        </w:rPr>
      </w:pPr>
      <w:r>
        <w:rPr>
          <w:caps/>
          <w:sz w:val="24"/>
        </w:rPr>
        <w:lastRenderedPageBreak/>
        <w:t>COMISIóN PERMANENTE DE JUSTICIA Y SEGURIDAD PÚBLICA</w:t>
      </w:r>
      <w:r w:rsidR="009D5841">
        <w:rPr>
          <w:caps/>
          <w:sz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DE709E" w:rsidRPr="004D0910" w:rsidTr="00A776D0">
        <w:trPr>
          <w:trHeight w:val="693"/>
          <w:tblHeader/>
          <w:jc w:val="center"/>
        </w:trPr>
        <w:tc>
          <w:tcPr>
            <w:tcW w:w="2311" w:type="dxa"/>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CARGO</w:t>
            </w:r>
          </w:p>
        </w:tc>
        <w:tc>
          <w:tcPr>
            <w:tcW w:w="2125" w:type="dxa"/>
            <w:shd w:val="clear" w:color="auto" w:fill="A6A6A6"/>
          </w:tcPr>
          <w:p w:rsidR="00DE709E" w:rsidRPr="004D0910" w:rsidRDefault="00DE709E" w:rsidP="005B7DFF">
            <w:pPr>
              <w:pStyle w:val="Textoindependiente"/>
              <w:jc w:val="center"/>
              <w:rPr>
                <w:b w:val="0"/>
                <w:caps/>
                <w:sz w:val="20"/>
              </w:rPr>
            </w:pPr>
          </w:p>
          <w:p w:rsidR="00DE709E" w:rsidRPr="004D0910" w:rsidRDefault="00DE709E" w:rsidP="00A776D0">
            <w:pPr>
              <w:pStyle w:val="Textoindependiente"/>
              <w:jc w:val="center"/>
              <w:rPr>
                <w:b w:val="0"/>
                <w:caps/>
                <w:sz w:val="20"/>
              </w:rPr>
            </w:pPr>
            <w:r w:rsidRPr="004D0910">
              <w:rPr>
                <w:caps/>
                <w:sz w:val="20"/>
              </w:rPr>
              <w:t>NOMBRE</w:t>
            </w:r>
          </w:p>
        </w:tc>
        <w:tc>
          <w:tcPr>
            <w:tcW w:w="2313" w:type="dxa"/>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VOTO A FAVOR</w:t>
            </w:r>
          </w:p>
        </w:tc>
        <w:tc>
          <w:tcPr>
            <w:tcW w:w="2460" w:type="dxa"/>
            <w:shd w:val="clear" w:color="auto" w:fill="A6A6A6"/>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VOTO EN CONTRA</w:t>
            </w:r>
          </w:p>
        </w:tc>
      </w:tr>
      <w:tr w:rsidR="00DE709E" w:rsidRPr="004D0910" w:rsidTr="00A776D0">
        <w:trPr>
          <w:trHeight w:val="1816"/>
          <w:jc w:val="center"/>
        </w:trPr>
        <w:tc>
          <w:tcPr>
            <w:tcW w:w="2311" w:type="dxa"/>
            <w:shd w:val="clear" w:color="auto" w:fill="auto"/>
          </w:tcPr>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r w:rsidRPr="004D0910">
              <w:rPr>
                <w:sz w:val="20"/>
              </w:rPr>
              <w:t>PRESIDENTE</w:t>
            </w:r>
          </w:p>
        </w:tc>
        <w:tc>
          <w:tcPr>
            <w:tcW w:w="2125" w:type="dxa"/>
            <w:shd w:val="clear" w:color="auto" w:fill="auto"/>
          </w:tcPr>
          <w:p w:rsidR="00DE709E" w:rsidRPr="004D0910" w:rsidRDefault="00DE709E" w:rsidP="005B7DFF">
            <w:pPr>
              <w:pStyle w:val="Textoindependiente"/>
              <w:jc w:val="center"/>
              <w:rPr>
                <w:caps/>
                <w:sz w:val="20"/>
                <w:lang w:val="es-MX"/>
              </w:rPr>
            </w:pPr>
            <w:r w:rsidRPr="004D0910">
              <w:rPr>
                <w:noProof/>
                <w:sz w:val="20"/>
                <w:lang w:val="es-MX" w:eastAsia="es-MX"/>
              </w:rPr>
              <w:drawing>
                <wp:inline distT="0" distB="0" distL="0" distR="0" wp14:anchorId="5981350C" wp14:editId="4CDCFA61">
                  <wp:extent cx="599924" cy="801329"/>
                  <wp:effectExtent l="0" t="0" r="0" b="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386" cy="821982"/>
                          </a:xfrm>
                          <a:prstGeom prst="rect">
                            <a:avLst/>
                          </a:prstGeom>
                          <a:noFill/>
                          <a:ln>
                            <a:noFill/>
                          </a:ln>
                        </pic:spPr>
                      </pic:pic>
                    </a:graphicData>
                  </a:graphic>
                </wp:inline>
              </w:drawing>
            </w:r>
          </w:p>
          <w:p w:rsidR="00C6281E" w:rsidRPr="00F25AB1" w:rsidRDefault="00DE709E" w:rsidP="003912B3">
            <w:pPr>
              <w:pStyle w:val="Textoindependiente"/>
              <w:spacing w:line="240" w:lineRule="auto"/>
              <w:jc w:val="center"/>
              <w:rPr>
                <w:sz w:val="18"/>
              </w:rPr>
            </w:pPr>
            <w:r w:rsidRPr="00F25AB1">
              <w:rPr>
                <w:sz w:val="18"/>
              </w:rPr>
              <w:t>DIP. LUIS ENRIQUE</w:t>
            </w:r>
          </w:p>
          <w:p w:rsidR="00C6281E" w:rsidRPr="00F971B4" w:rsidRDefault="00DE709E" w:rsidP="00F971B4">
            <w:pPr>
              <w:pStyle w:val="Textoindependiente"/>
              <w:spacing w:line="240" w:lineRule="auto"/>
              <w:jc w:val="center"/>
              <w:rPr>
                <w:sz w:val="20"/>
              </w:rPr>
            </w:pPr>
            <w:r w:rsidRPr="00F25AB1">
              <w:rPr>
                <w:sz w:val="18"/>
              </w:rPr>
              <w:t xml:space="preserve"> BORJAS ROMERO</w:t>
            </w:r>
          </w:p>
        </w:tc>
        <w:tc>
          <w:tcPr>
            <w:tcW w:w="2313" w:type="dxa"/>
            <w:shd w:val="clear" w:color="auto" w:fill="auto"/>
          </w:tcPr>
          <w:p w:rsidR="00DE709E" w:rsidRPr="004D0910" w:rsidRDefault="00DE709E" w:rsidP="005B7DFF">
            <w:pPr>
              <w:pStyle w:val="Textoindependiente"/>
              <w:rPr>
                <w:caps/>
                <w:sz w:val="20"/>
                <w:lang w:val="es-MX"/>
              </w:rPr>
            </w:pPr>
          </w:p>
        </w:tc>
        <w:tc>
          <w:tcPr>
            <w:tcW w:w="2460" w:type="dxa"/>
            <w:shd w:val="clear" w:color="auto" w:fill="auto"/>
          </w:tcPr>
          <w:p w:rsidR="00DE709E" w:rsidRPr="004D0910" w:rsidRDefault="00DE709E" w:rsidP="005B7DFF">
            <w:pPr>
              <w:pStyle w:val="Textoindependiente"/>
              <w:rPr>
                <w:caps/>
                <w:sz w:val="20"/>
                <w:lang w:val="es-MX"/>
              </w:rPr>
            </w:pPr>
          </w:p>
        </w:tc>
      </w:tr>
      <w:tr w:rsidR="00DE709E" w:rsidRPr="004D0910" w:rsidTr="00653C24">
        <w:trPr>
          <w:trHeight w:val="2003"/>
          <w:jc w:val="center"/>
        </w:trPr>
        <w:tc>
          <w:tcPr>
            <w:tcW w:w="2311" w:type="dxa"/>
            <w:shd w:val="clear" w:color="auto" w:fill="auto"/>
          </w:tcPr>
          <w:p w:rsidR="00DE709E" w:rsidRPr="004D0910" w:rsidRDefault="00DE709E" w:rsidP="005B7DFF">
            <w:pPr>
              <w:pStyle w:val="Textoindependiente"/>
              <w:jc w:val="center"/>
              <w:rPr>
                <w:caps/>
                <w:sz w:val="20"/>
                <w:lang w:val="es-MX"/>
              </w:rPr>
            </w:pPr>
          </w:p>
          <w:p w:rsidR="00DE709E" w:rsidRPr="004D0910" w:rsidRDefault="00DE709E" w:rsidP="005B7DFF">
            <w:pPr>
              <w:pStyle w:val="Textoindependiente"/>
              <w:jc w:val="center"/>
              <w:rPr>
                <w:caps/>
                <w:sz w:val="20"/>
                <w:lang w:val="es-MX"/>
              </w:rPr>
            </w:pPr>
          </w:p>
          <w:p w:rsidR="00DE709E" w:rsidRPr="004D0910" w:rsidRDefault="00DE709E" w:rsidP="005B7DFF">
            <w:pPr>
              <w:pStyle w:val="Textoindependiente"/>
              <w:jc w:val="center"/>
              <w:rPr>
                <w:caps/>
                <w:sz w:val="20"/>
                <w:lang w:val="es-MX"/>
              </w:rPr>
            </w:pPr>
          </w:p>
          <w:p w:rsidR="00DE709E" w:rsidRPr="004D0910" w:rsidRDefault="00DE709E" w:rsidP="005B7DFF">
            <w:pPr>
              <w:jc w:val="center"/>
              <w:rPr>
                <w:rFonts w:ascii="Arial" w:hAnsi="Arial" w:cs="Arial"/>
                <w:caps/>
              </w:rPr>
            </w:pPr>
            <w:r w:rsidRPr="004D0910">
              <w:rPr>
                <w:rFonts w:ascii="Arial" w:hAnsi="Arial" w:cs="Arial"/>
                <w:b/>
              </w:rPr>
              <w:t>VICEPRESIDENTA</w:t>
            </w:r>
          </w:p>
        </w:tc>
        <w:tc>
          <w:tcPr>
            <w:tcW w:w="2125" w:type="dxa"/>
            <w:shd w:val="clear" w:color="auto" w:fill="auto"/>
          </w:tcPr>
          <w:p w:rsidR="00DE709E" w:rsidRPr="004D0910" w:rsidRDefault="00DE709E" w:rsidP="005B7DFF">
            <w:pPr>
              <w:jc w:val="center"/>
              <w:rPr>
                <w:rFonts w:ascii="Arial" w:hAnsi="Arial" w:cs="Arial"/>
                <w:b/>
              </w:rPr>
            </w:pPr>
            <w:r w:rsidRPr="004D0910">
              <w:rPr>
                <w:rFonts w:ascii="Arial" w:hAnsi="Arial" w:cs="Arial"/>
                <w:noProof/>
                <w:lang w:val="es-MX" w:eastAsia="es-MX"/>
              </w:rPr>
              <w:drawing>
                <wp:anchor distT="0" distB="0" distL="114300" distR="114300" simplePos="0" relativeHeight="251659264" behindDoc="0" locked="0" layoutInCell="1" allowOverlap="1" wp14:anchorId="2CC82B01" wp14:editId="1626A161">
                  <wp:simplePos x="0" y="0"/>
                  <wp:positionH relativeFrom="column">
                    <wp:posOffset>295133</wp:posOffset>
                  </wp:positionH>
                  <wp:positionV relativeFrom="paragraph">
                    <wp:posOffset>36972</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259" cy="905650"/>
                          </a:xfrm>
                          <a:prstGeom prst="rect">
                            <a:avLst/>
                          </a:prstGeom>
                          <a:noFill/>
                          <a:ln>
                            <a:noFill/>
                          </a:ln>
                        </pic:spPr>
                      </pic:pic>
                    </a:graphicData>
                  </a:graphic>
                </wp:anchor>
              </w:drawing>
            </w: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DE709E" w:rsidRDefault="00DE709E" w:rsidP="005B7DFF">
            <w:pPr>
              <w:jc w:val="center"/>
              <w:rPr>
                <w:rFonts w:ascii="Arial" w:hAnsi="Arial" w:cs="Arial"/>
                <w:b/>
              </w:rPr>
            </w:pPr>
          </w:p>
          <w:p w:rsidR="00F25AB1" w:rsidRDefault="00F25AB1" w:rsidP="00F971B4">
            <w:pPr>
              <w:jc w:val="center"/>
              <w:rPr>
                <w:rFonts w:ascii="Arial" w:hAnsi="Arial" w:cs="Arial"/>
                <w:b/>
                <w:sz w:val="18"/>
              </w:rPr>
            </w:pPr>
          </w:p>
          <w:p w:rsidR="00C6281E" w:rsidRPr="004D0910" w:rsidRDefault="00DE709E" w:rsidP="00F971B4">
            <w:pPr>
              <w:jc w:val="center"/>
              <w:rPr>
                <w:rFonts w:ascii="Arial" w:hAnsi="Arial" w:cs="Arial"/>
                <w:b/>
              </w:rPr>
            </w:pPr>
            <w:r w:rsidRPr="00F25AB1">
              <w:rPr>
                <w:rFonts w:ascii="Arial" w:hAnsi="Arial" w:cs="Arial"/>
                <w:b/>
                <w:sz w:val="18"/>
              </w:rPr>
              <w:t>DIP. KATHIA MARÍA BOLIO PINELO</w:t>
            </w:r>
          </w:p>
        </w:tc>
        <w:tc>
          <w:tcPr>
            <w:tcW w:w="2313" w:type="dxa"/>
            <w:shd w:val="clear" w:color="auto" w:fill="auto"/>
          </w:tcPr>
          <w:p w:rsidR="00DE709E" w:rsidRPr="004D0910" w:rsidRDefault="00DE709E" w:rsidP="005B7DFF">
            <w:pPr>
              <w:pStyle w:val="Textoindependiente"/>
              <w:rPr>
                <w:caps/>
                <w:sz w:val="20"/>
              </w:rPr>
            </w:pPr>
          </w:p>
        </w:tc>
        <w:tc>
          <w:tcPr>
            <w:tcW w:w="2460" w:type="dxa"/>
            <w:shd w:val="clear" w:color="auto" w:fill="auto"/>
          </w:tcPr>
          <w:p w:rsidR="00DE709E" w:rsidRPr="004D0910" w:rsidRDefault="00DE709E" w:rsidP="005B7DFF">
            <w:pPr>
              <w:pStyle w:val="Textoindependiente"/>
              <w:rPr>
                <w:caps/>
                <w:sz w:val="20"/>
              </w:rPr>
            </w:pPr>
          </w:p>
        </w:tc>
      </w:tr>
      <w:tr w:rsidR="00DE709E" w:rsidRPr="004D0910" w:rsidTr="00A776D0">
        <w:trPr>
          <w:trHeight w:val="147"/>
          <w:jc w:val="center"/>
        </w:trPr>
        <w:tc>
          <w:tcPr>
            <w:tcW w:w="2311" w:type="dxa"/>
            <w:shd w:val="clear" w:color="auto" w:fill="auto"/>
          </w:tcPr>
          <w:p w:rsidR="00DE709E" w:rsidRPr="004D0910" w:rsidRDefault="00DE709E" w:rsidP="005B7DFF">
            <w:pPr>
              <w:pStyle w:val="Textoindependiente"/>
              <w:jc w:val="center"/>
              <w:rPr>
                <w:caps/>
                <w:sz w:val="20"/>
                <w:lang w:val="pt-BR"/>
              </w:rPr>
            </w:pPr>
          </w:p>
          <w:p w:rsidR="00DE709E" w:rsidRPr="004D0910" w:rsidRDefault="00DE709E" w:rsidP="005B7DFF">
            <w:pPr>
              <w:pStyle w:val="Textoindependiente"/>
              <w:jc w:val="center"/>
              <w:rPr>
                <w:caps/>
                <w:sz w:val="20"/>
                <w:lang w:val="pt-BR"/>
              </w:rPr>
            </w:pPr>
          </w:p>
          <w:p w:rsidR="00DE709E" w:rsidRPr="004D0910" w:rsidRDefault="00DE709E" w:rsidP="005B7DFF">
            <w:pPr>
              <w:pStyle w:val="Textoindependiente"/>
              <w:jc w:val="center"/>
              <w:rPr>
                <w:caps/>
                <w:sz w:val="20"/>
                <w:lang w:val="pt-BR"/>
              </w:rPr>
            </w:pPr>
            <w:r w:rsidRPr="004D0910">
              <w:rPr>
                <w:sz w:val="20"/>
              </w:rPr>
              <w:t>SECRETARIA</w:t>
            </w:r>
          </w:p>
        </w:tc>
        <w:tc>
          <w:tcPr>
            <w:tcW w:w="2125" w:type="dxa"/>
            <w:shd w:val="clear" w:color="auto" w:fill="auto"/>
          </w:tcPr>
          <w:p w:rsidR="00DE709E" w:rsidRPr="00F971B4" w:rsidRDefault="002157C4" w:rsidP="005B7DFF">
            <w:pPr>
              <w:jc w:val="center"/>
              <w:rPr>
                <w:rFonts w:ascii="Arial" w:hAnsi="Arial" w:cs="Arial"/>
                <w:noProof/>
                <w:sz w:val="18"/>
                <w:szCs w:val="18"/>
                <w:lang w:val="es-MX" w:eastAsia="es-MX"/>
              </w:rPr>
            </w:pPr>
            <w:r w:rsidRPr="00F971B4">
              <w:rPr>
                <w:rFonts w:ascii="Arial" w:hAnsi="Arial" w:cs="Arial"/>
                <w:noProof/>
                <w:sz w:val="18"/>
                <w:szCs w:val="18"/>
                <w:lang w:val="es-MX" w:eastAsia="es-MX"/>
              </w:rPr>
              <w:drawing>
                <wp:anchor distT="0" distB="0" distL="114300" distR="114300" simplePos="0" relativeHeight="251664384" behindDoc="0" locked="0" layoutInCell="1" allowOverlap="1" wp14:anchorId="2A76CB82" wp14:editId="2A69F2CD">
                  <wp:simplePos x="0" y="0"/>
                  <wp:positionH relativeFrom="column">
                    <wp:posOffset>381775</wp:posOffset>
                  </wp:positionH>
                  <wp:positionV relativeFrom="paragraph">
                    <wp:posOffset>66675</wp:posOffset>
                  </wp:positionV>
                  <wp:extent cx="591949" cy="791570"/>
                  <wp:effectExtent l="0" t="0" r="0" b="889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949" cy="791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709E" w:rsidRPr="00F971B4" w:rsidRDefault="00DE709E" w:rsidP="005B7DFF">
            <w:pPr>
              <w:jc w:val="center"/>
              <w:rPr>
                <w:rFonts w:ascii="Arial" w:hAnsi="Arial" w:cs="Arial"/>
                <w:noProof/>
                <w:sz w:val="18"/>
                <w:szCs w:val="18"/>
                <w:lang w:val="es-MX" w:eastAsia="es-MX"/>
              </w:rPr>
            </w:pPr>
          </w:p>
          <w:p w:rsidR="000F38D6" w:rsidRPr="00F971B4" w:rsidRDefault="000F38D6" w:rsidP="005B7DFF">
            <w:pPr>
              <w:jc w:val="center"/>
              <w:rPr>
                <w:rFonts w:ascii="Arial" w:hAnsi="Arial" w:cs="Arial"/>
                <w:noProof/>
                <w:sz w:val="18"/>
                <w:szCs w:val="18"/>
                <w:lang w:val="es-MX" w:eastAsia="es-MX"/>
              </w:rPr>
            </w:pPr>
          </w:p>
          <w:p w:rsidR="00DE709E" w:rsidRPr="00F971B4" w:rsidRDefault="00DE709E" w:rsidP="005B7DFF">
            <w:pPr>
              <w:jc w:val="center"/>
              <w:rPr>
                <w:rFonts w:ascii="Arial" w:hAnsi="Arial" w:cs="Arial"/>
                <w:noProof/>
                <w:sz w:val="18"/>
                <w:szCs w:val="18"/>
                <w:lang w:val="es-MX" w:eastAsia="es-MX"/>
              </w:rPr>
            </w:pPr>
          </w:p>
          <w:p w:rsidR="00DE709E" w:rsidRPr="00F971B4" w:rsidRDefault="00DE709E" w:rsidP="005B7DFF">
            <w:pPr>
              <w:jc w:val="center"/>
              <w:rPr>
                <w:rFonts w:ascii="Arial" w:hAnsi="Arial" w:cs="Arial"/>
                <w:noProof/>
                <w:sz w:val="18"/>
                <w:szCs w:val="18"/>
                <w:lang w:val="es-MX" w:eastAsia="es-MX"/>
              </w:rPr>
            </w:pPr>
          </w:p>
          <w:p w:rsidR="00DE709E" w:rsidRPr="00F971B4" w:rsidRDefault="00DE709E" w:rsidP="005B7DFF">
            <w:pPr>
              <w:jc w:val="center"/>
              <w:rPr>
                <w:rFonts w:ascii="Arial" w:hAnsi="Arial" w:cs="Arial"/>
                <w:noProof/>
                <w:sz w:val="18"/>
                <w:szCs w:val="18"/>
                <w:lang w:val="es-MX" w:eastAsia="es-MX"/>
              </w:rPr>
            </w:pPr>
          </w:p>
          <w:p w:rsidR="00DE709E" w:rsidRPr="00F971B4" w:rsidRDefault="00DE709E" w:rsidP="005B7DFF">
            <w:pPr>
              <w:jc w:val="center"/>
              <w:rPr>
                <w:rFonts w:ascii="Arial" w:hAnsi="Arial" w:cs="Arial"/>
                <w:noProof/>
                <w:sz w:val="18"/>
                <w:szCs w:val="18"/>
                <w:lang w:val="es-MX" w:eastAsia="es-MX"/>
              </w:rPr>
            </w:pPr>
          </w:p>
          <w:p w:rsidR="000F38D6" w:rsidRPr="00F971B4" w:rsidRDefault="00DE709E" w:rsidP="000F38D6">
            <w:pPr>
              <w:jc w:val="center"/>
              <w:rPr>
                <w:rFonts w:ascii="Arial" w:hAnsi="Arial" w:cs="Arial"/>
                <w:b/>
                <w:noProof/>
                <w:sz w:val="18"/>
                <w:szCs w:val="18"/>
                <w:lang w:val="es-MX" w:eastAsia="es-MX"/>
              </w:rPr>
            </w:pPr>
            <w:r w:rsidRPr="00F971B4">
              <w:rPr>
                <w:rFonts w:ascii="Arial" w:hAnsi="Arial" w:cs="Arial"/>
                <w:b/>
                <w:noProof/>
                <w:sz w:val="18"/>
                <w:szCs w:val="18"/>
                <w:lang w:val="es-MX" w:eastAsia="es-MX"/>
              </w:rPr>
              <w:t>DIP. KARLA REYNA FRANCO BLANCO</w:t>
            </w:r>
          </w:p>
        </w:tc>
        <w:tc>
          <w:tcPr>
            <w:tcW w:w="2313" w:type="dxa"/>
            <w:shd w:val="clear" w:color="auto" w:fill="auto"/>
          </w:tcPr>
          <w:p w:rsidR="00DE709E" w:rsidRPr="004D0910" w:rsidRDefault="00DE709E" w:rsidP="005B7DFF">
            <w:pPr>
              <w:pStyle w:val="Textoindependiente"/>
              <w:rPr>
                <w:caps/>
                <w:sz w:val="20"/>
              </w:rPr>
            </w:pPr>
          </w:p>
        </w:tc>
        <w:tc>
          <w:tcPr>
            <w:tcW w:w="2460" w:type="dxa"/>
            <w:shd w:val="clear" w:color="auto" w:fill="auto"/>
          </w:tcPr>
          <w:p w:rsidR="00DE709E" w:rsidRPr="004D0910" w:rsidRDefault="00DE709E" w:rsidP="005B7DFF">
            <w:pPr>
              <w:pStyle w:val="Textoindependiente"/>
              <w:rPr>
                <w:caps/>
                <w:sz w:val="20"/>
              </w:rPr>
            </w:pPr>
          </w:p>
        </w:tc>
      </w:tr>
      <w:tr w:rsidR="00DE709E" w:rsidRPr="004D0910" w:rsidTr="00A776D0">
        <w:trPr>
          <w:trHeight w:val="2296"/>
          <w:jc w:val="center"/>
        </w:trPr>
        <w:tc>
          <w:tcPr>
            <w:tcW w:w="2311" w:type="dxa"/>
            <w:shd w:val="clear" w:color="auto" w:fill="auto"/>
          </w:tcPr>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p>
          <w:p w:rsidR="00DE709E" w:rsidRPr="004D0910" w:rsidRDefault="00DE709E" w:rsidP="005B7DFF">
            <w:pPr>
              <w:pStyle w:val="Textoindependiente"/>
              <w:jc w:val="center"/>
              <w:rPr>
                <w:b w:val="0"/>
                <w:sz w:val="20"/>
              </w:rPr>
            </w:pPr>
            <w:r w:rsidRPr="004D0910">
              <w:rPr>
                <w:sz w:val="20"/>
              </w:rPr>
              <w:t>SECRETARIO</w:t>
            </w:r>
          </w:p>
        </w:tc>
        <w:tc>
          <w:tcPr>
            <w:tcW w:w="2125" w:type="dxa"/>
            <w:shd w:val="clear" w:color="auto" w:fill="auto"/>
          </w:tcPr>
          <w:p w:rsidR="00F971B4" w:rsidRDefault="00F25AB1" w:rsidP="00F971B4">
            <w:pPr>
              <w:jc w:val="center"/>
              <w:rPr>
                <w:rFonts w:ascii="Arial" w:hAnsi="Arial" w:cs="Arial"/>
                <w:b/>
                <w:sz w:val="18"/>
                <w:szCs w:val="18"/>
              </w:rPr>
            </w:pPr>
            <w:r w:rsidRPr="00F971B4">
              <w:rPr>
                <w:rFonts w:ascii="Arial" w:hAnsi="Arial" w:cs="Arial"/>
                <w:noProof/>
                <w:sz w:val="18"/>
                <w:szCs w:val="18"/>
                <w:lang w:val="es-MX" w:eastAsia="es-MX"/>
              </w:rPr>
              <w:drawing>
                <wp:anchor distT="0" distB="0" distL="114300" distR="114300" simplePos="0" relativeHeight="251665408" behindDoc="0" locked="0" layoutInCell="1" allowOverlap="1" wp14:anchorId="3D945B45" wp14:editId="7F7E33C3">
                  <wp:simplePos x="0" y="0"/>
                  <wp:positionH relativeFrom="column">
                    <wp:posOffset>251934</wp:posOffset>
                  </wp:positionH>
                  <wp:positionV relativeFrom="paragraph">
                    <wp:posOffset>171971</wp:posOffset>
                  </wp:positionV>
                  <wp:extent cx="627380" cy="839470"/>
                  <wp:effectExtent l="0" t="0" r="1270"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380" cy="8394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5AB1" w:rsidRDefault="00F25AB1" w:rsidP="00F971B4">
            <w:pPr>
              <w:jc w:val="center"/>
              <w:rPr>
                <w:rFonts w:ascii="Arial" w:hAnsi="Arial" w:cs="Arial"/>
                <w:b/>
                <w:sz w:val="18"/>
                <w:szCs w:val="18"/>
              </w:rPr>
            </w:pPr>
          </w:p>
          <w:p w:rsidR="00DE709E" w:rsidRPr="00F971B4" w:rsidRDefault="00DE709E" w:rsidP="00F971B4">
            <w:pPr>
              <w:jc w:val="center"/>
              <w:rPr>
                <w:rFonts w:ascii="Arial" w:hAnsi="Arial" w:cs="Arial"/>
                <w:b/>
                <w:sz w:val="18"/>
                <w:szCs w:val="18"/>
              </w:rPr>
            </w:pPr>
            <w:r w:rsidRPr="00F971B4">
              <w:rPr>
                <w:rFonts w:ascii="Arial" w:hAnsi="Arial" w:cs="Arial"/>
                <w:b/>
                <w:sz w:val="18"/>
                <w:szCs w:val="18"/>
              </w:rPr>
              <w:t>DIP. LUIS MARÍA AGUILAR CASTILLO</w:t>
            </w:r>
          </w:p>
        </w:tc>
        <w:tc>
          <w:tcPr>
            <w:tcW w:w="2313" w:type="dxa"/>
            <w:shd w:val="clear" w:color="auto" w:fill="auto"/>
          </w:tcPr>
          <w:p w:rsidR="00DE709E" w:rsidRPr="004D0910" w:rsidRDefault="00DE709E" w:rsidP="005B7DFF">
            <w:pPr>
              <w:pStyle w:val="Textoindependiente"/>
              <w:rPr>
                <w:caps/>
                <w:sz w:val="20"/>
              </w:rPr>
            </w:pPr>
          </w:p>
        </w:tc>
        <w:tc>
          <w:tcPr>
            <w:tcW w:w="2460" w:type="dxa"/>
            <w:shd w:val="clear" w:color="auto" w:fill="auto"/>
          </w:tcPr>
          <w:p w:rsidR="00DE709E" w:rsidRPr="004D0910" w:rsidRDefault="00DE709E" w:rsidP="005B7DFF">
            <w:pPr>
              <w:pStyle w:val="Textoindependiente"/>
              <w:rPr>
                <w:caps/>
                <w:sz w:val="20"/>
              </w:rPr>
            </w:pPr>
          </w:p>
        </w:tc>
      </w:tr>
      <w:tr w:rsidR="00DE709E" w:rsidRPr="004D0910" w:rsidTr="00A776D0">
        <w:trPr>
          <w:trHeight w:val="147"/>
          <w:jc w:val="center"/>
        </w:trPr>
        <w:tc>
          <w:tcPr>
            <w:tcW w:w="2311" w:type="dxa"/>
            <w:tcBorders>
              <w:bottom w:val="single" w:sz="4" w:space="0" w:color="auto"/>
            </w:tcBorders>
            <w:shd w:val="clear" w:color="auto" w:fill="auto"/>
          </w:tcPr>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caps/>
                <w:sz w:val="20"/>
              </w:rPr>
            </w:pPr>
          </w:p>
          <w:p w:rsidR="00DE709E" w:rsidRPr="004D0910" w:rsidRDefault="00DE709E" w:rsidP="005B7DFF">
            <w:pPr>
              <w:jc w:val="center"/>
              <w:rPr>
                <w:rFonts w:ascii="Arial" w:hAnsi="Arial" w:cs="Arial"/>
                <w:caps/>
                <w:lang w:val="pt-BR"/>
              </w:rPr>
            </w:pPr>
            <w:r w:rsidRPr="004D0910">
              <w:rPr>
                <w:rFonts w:ascii="Arial" w:hAnsi="Arial" w:cs="Arial"/>
                <w:b/>
                <w:caps/>
                <w:lang w:val="pt-BR"/>
              </w:rPr>
              <w:t>VOCAL</w:t>
            </w:r>
          </w:p>
        </w:tc>
        <w:tc>
          <w:tcPr>
            <w:tcW w:w="2125" w:type="dxa"/>
            <w:tcBorders>
              <w:bottom w:val="single" w:sz="4" w:space="0" w:color="auto"/>
            </w:tcBorders>
            <w:shd w:val="clear" w:color="auto" w:fill="auto"/>
          </w:tcPr>
          <w:p w:rsidR="00F25AB1" w:rsidRDefault="00A776D0" w:rsidP="00883F67">
            <w:pPr>
              <w:jc w:val="center"/>
              <w:rPr>
                <w:rFonts w:ascii="Arial" w:hAnsi="Arial" w:cs="Arial"/>
                <w:b/>
                <w:caps/>
                <w:sz w:val="18"/>
                <w:szCs w:val="18"/>
              </w:rPr>
            </w:pPr>
            <w:r w:rsidRPr="00F971B4">
              <w:rPr>
                <w:rFonts w:ascii="Arial" w:hAnsi="Arial" w:cs="Arial"/>
                <w:noProof/>
                <w:sz w:val="18"/>
                <w:szCs w:val="18"/>
                <w:lang w:val="es-MX" w:eastAsia="es-MX"/>
              </w:rPr>
              <w:drawing>
                <wp:anchor distT="0" distB="0" distL="114300" distR="114300" simplePos="0" relativeHeight="251666432" behindDoc="0" locked="0" layoutInCell="1" allowOverlap="1" wp14:anchorId="4C2847BC" wp14:editId="4054C719">
                  <wp:simplePos x="0" y="0"/>
                  <wp:positionH relativeFrom="column">
                    <wp:posOffset>251460</wp:posOffset>
                  </wp:positionH>
                  <wp:positionV relativeFrom="paragraph">
                    <wp:posOffset>0</wp:posOffset>
                  </wp:positionV>
                  <wp:extent cx="627380" cy="838835"/>
                  <wp:effectExtent l="0" t="0" r="1270" b="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38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6D0" w:rsidRDefault="00DE709E" w:rsidP="00A776D0">
            <w:pPr>
              <w:jc w:val="center"/>
              <w:rPr>
                <w:rFonts w:ascii="Arial" w:hAnsi="Arial" w:cs="Arial"/>
                <w:b/>
                <w:caps/>
                <w:sz w:val="18"/>
                <w:szCs w:val="18"/>
              </w:rPr>
            </w:pPr>
            <w:r w:rsidRPr="00F971B4">
              <w:rPr>
                <w:rFonts w:ascii="Arial" w:hAnsi="Arial" w:cs="Arial"/>
                <w:b/>
                <w:caps/>
                <w:sz w:val="18"/>
                <w:szCs w:val="18"/>
              </w:rPr>
              <w:t xml:space="preserve">DIP. SILVIA AMÉRICA </w:t>
            </w:r>
          </w:p>
          <w:p w:rsidR="00305F04" w:rsidRPr="00F971B4" w:rsidRDefault="00DE709E" w:rsidP="00A776D0">
            <w:pPr>
              <w:jc w:val="center"/>
              <w:rPr>
                <w:rFonts w:ascii="Arial" w:hAnsi="Arial" w:cs="Arial"/>
                <w:b/>
                <w:caps/>
                <w:sz w:val="18"/>
                <w:szCs w:val="18"/>
              </w:rPr>
            </w:pPr>
            <w:r w:rsidRPr="00F971B4">
              <w:rPr>
                <w:rFonts w:ascii="Arial" w:hAnsi="Arial" w:cs="Arial"/>
                <w:b/>
                <w:caps/>
                <w:sz w:val="18"/>
                <w:szCs w:val="18"/>
              </w:rPr>
              <w:t>LÓPEZ ESCOFFIÉ</w:t>
            </w:r>
          </w:p>
        </w:tc>
        <w:tc>
          <w:tcPr>
            <w:tcW w:w="2313" w:type="dxa"/>
            <w:tcBorders>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bottom w:val="single" w:sz="4" w:space="0" w:color="auto"/>
            </w:tcBorders>
            <w:shd w:val="clear" w:color="auto" w:fill="auto"/>
          </w:tcPr>
          <w:p w:rsidR="00DE709E" w:rsidRPr="004D0910" w:rsidRDefault="00DE709E" w:rsidP="005B7DFF">
            <w:pPr>
              <w:pStyle w:val="Textoindependiente"/>
              <w:rPr>
                <w:caps/>
                <w:sz w:val="20"/>
              </w:rPr>
            </w:pPr>
          </w:p>
        </w:tc>
      </w:tr>
      <w:tr w:rsidR="00A776D0" w:rsidRPr="004D0910" w:rsidTr="00A776D0">
        <w:trPr>
          <w:trHeight w:val="147"/>
          <w:jc w:val="center"/>
        </w:trPr>
        <w:tc>
          <w:tcPr>
            <w:tcW w:w="9209" w:type="dxa"/>
            <w:gridSpan w:val="4"/>
            <w:tcBorders>
              <w:top w:val="single" w:sz="4" w:space="0" w:color="auto"/>
              <w:left w:val="nil"/>
              <w:bottom w:val="nil"/>
              <w:right w:val="nil"/>
            </w:tcBorders>
            <w:shd w:val="clear" w:color="auto" w:fill="auto"/>
          </w:tcPr>
          <w:p w:rsidR="00A776D0" w:rsidRPr="004D0910" w:rsidRDefault="00A776D0" w:rsidP="005B7DFF">
            <w:pPr>
              <w:pStyle w:val="Textoindependiente"/>
              <w:rPr>
                <w:caps/>
                <w:sz w:val="20"/>
              </w:rPr>
            </w:pPr>
            <w:r w:rsidRPr="00A776D0">
              <w:rPr>
                <w:b w:val="0"/>
                <w:bCs w:val="0"/>
                <w:i/>
                <w:sz w:val="16"/>
                <w:szCs w:val="16"/>
              </w:rPr>
              <w:t>Esta hoja de firmas pertenece al Dictamen con proyecto de decreto se crea el artículo</w:t>
            </w:r>
            <w:r w:rsidR="0077759B">
              <w:rPr>
                <w:b w:val="0"/>
                <w:bCs w:val="0"/>
                <w:i/>
                <w:sz w:val="16"/>
                <w:szCs w:val="16"/>
              </w:rPr>
              <w:t xml:space="preserve"> 1</w:t>
            </w:r>
            <w:r w:rsidR="008A7B0C">
              <w:rPr>
                <w:b w:val="0"/>
                <w:bCs w:val="0"/>
                <w:i/>
                <w:sz w:val="16"/>
                <w:szCs w:val="16"/>
              </w:rPr>
              <w:t>8</w:t>
            </w:r>
            <w:r w:rsidR="0077759B">
              <w:rPr>
                <w:b w:val="0"/>
                <w:bCs w:val="0"/>
                <w:i/>
                <w:sz w:val="16"/>
                <w:szCs w:val="16"/>
              </w:rPr>
              <w:t>5</w:t>
            </w:r>
            <w:r w:rsidR="008A7B0C">
              <w:rPr>
                <w:b w:val="0"/>
                <w:bCs w:val="0"/>
                <w:i/>
                <w:sz w:val="16"/>
                <w:szCs w:val="16"/>
              </w:rPr>
              <w:t xml:space="preserve"> Bis y</w:t>
            </w:r>
            <w:r w:rsidRPr="00A776D0">
              <w:rPr>
                <w:b w:val="0"/>
                <w:bCs w:val="0"/>
                <w:i/>
                <w:sz w:val="16"/>
                <w:szCs w:val="16"/>
              </w:rPr>
              <w:t xml:space="preserve"> 358 Bis del Código Penal del Estado de Yucatán en materia de lesiones al personal del sector salud</w:t>
            </w:r>
          </w:p>
        </w:tc>
      </w:tr>
      <w:tr w:rsidR="00DE709E" w:rsidRPr="004D0910" w:rsidTr="00A776D0">
        <w:trPr>
          <w:trHeight w:val="147"/>
          <w:jc w:val="center"/>
        </w:trPr>
        <w:tc>
          <w:tcPr>
            <w:tcW w:w="2311" w:type="dxa"/>
            <w:tcBorders>
              <w:top w:val="nil"/>
              <w:bottom w:val="single" w:sz="4" w:space="0" w:color="auto"/>
            </w:tcBorders>
            <w:shd w:val="clear" w:color="auto" w:fill="auto"/>
          </w:tcPr>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p>
          <w:p w:rsidR="00DE709E" w:rsidRPr="004D0910" w:rsidRDefault="00DE709E" w:rsidP="005B7DFF">
            <w:pPr>
              <w:pStyle w:val="Textoindependiente"/>
              <w:jc w:val="center"/>
              <w:rPr>
                <w:b w:val="0"/>
                <w:caps/>
                <w:sz w:val="20"/>
              </w:rPr>
            </w:pPr>
            <w:r w:rsidRPr="004D0910">
              <w:rPr>
                <w:caps/>
                <w:sz w:val="20"/>
              </w:rPr>
              <w:t>VOCAL</w:t>
            </w:r>
          </w:p>
        </w:tc>
        <w:tc>
          <w:tcPr>
            <w:tcW w:w="2125" w:type="dxa"/>
            <w:tcBorders>
              <w:top w:val="nil"/>
              <w:bottom w:val="single" w:sz="4" w:space="0" w:color="auto"/>
            </w:tcBorders>
            <w:shd w:val="clear" w:color="auto" w:fill="auto"/>
          </w:tcPr>
          <w:p w:rsidR="00DE709E" w:rsidRPr="00F971B4" w:rsidRDefault="00A776D0" w:rsidP="005B7DFF">
            <w:pPr>
              <w:jc w:val="center"/>
              <w:rPr>
                <w:rFonts w:ascii="Arial" w:hAnsi="Arial" w:cs="Arial"/>
                <w:b/>
                <w:caps/>
                <w:sz w:val="18"/>
                <w:szCs w:val="18"/>
              </w:rPr>
            </w:pPr>
            <w:r w:rsidRPr="00F971B4">
              <w:rPr>
                <w:rFonts w:ascii="Arial" w:hAnsi="Arial" w:cs="Arial"/>
                <w:noProof/>
                <w:sz w:val="18"/>
                <w:szCs w:val="18"/>
                <w:lang w:val="es-MX" w:eastAsia="es-MX"/>
              </w:rPr>
              <w:drawing>
                <wp:anchor distT="0" distB="0" distL="114300" distR="114300" simplePos="0" relativeHeight="251660288" behindDoc="0" locked="0" layoutInCell="1" allowOverlap="1" wp14:anchorId="7BFBAB69" wp14:editId="00EBD701">
                  <wp:simplePos x="0" y="0"/>
                  <wp:positionH relativeFrom="column">
                    <wp:posOffset>264383</wp:posOffset>
                  </wp:positionH>
                  <wp:positionV relativeFrom="paragraph">
                    <wp:posOffset>123825</wp:posOffset>
                  </wp:positionV>
                  <wp:extent cx="620556" cy="829824"/>
                  <wp:effectExtent l="0" t="0" r="8255" b="889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556" cy="8298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709E" w:rsidRPr="00F971B4" w:rsidRDefault="00DE709E" w:rsidP="005B7DFF">
            <w:pPr>
              <w:jc w:val="center"/>
              <w:rPr>
                <w:rFonts w:ascii="Arial" w:hAnsi="Arial" w:cs="Arial"/>
                <w:b/>
                <w:caps/>
                <w:sz w:val="18"/>
                <w:szCs w:val="18"/>
              </w:rPr>
            </w:pPr>
          </w:p>
          <w:p w:rsidR="00DE709E" w:rsidRPr="00F971B4" w:rsidRDefault="00DE709E" w:rsidP="005B7DFF">
            <w:pPr>
              <w:jc w:val="center"/>
              <w:rPr>
                <w:rFonts w:ascii="Arial" w:hAnsi="Arial" w:cs="Arial"/>
                <w:b/>
                <w:caps/>
                <w:sz w:val="18"/>
                <w:szCs w:val="18"/>
              </w:rPr>
            </w:pPr>
          </w:p>
          <w:p w:rsidR="00DE709E" w:rsidRPr="00F971B4" w:rsidRDefault="00DE709E" w:rsidP="005B7DFF">
            <w:pPr>
              <w:jc w:val="center"/>
              <w:rPr>
                <w:rFonts w:ascii="Arial" w:hAnsi="Arial" w:cs="Arial"/>
                <w:b/>
                <w:caps/>
                <w:sz w:val="18"/>
                <w:szCs w:val="18"/>
              </w:rPr>
            </w:pPr>
          </w:p>
          <w:p w:rsidR="00DE709E" w:rsidRPr="00F971B4" w:rsidRDefault="00DE709E" w:rsidP="005B7DFF">
            <w:pPr>
              <w:jc w:val="center"/>
              <w:rPr>
                <w:rFonts w:ascii="Arial" w:hAnsi="Arial" w:cs="Arial"/>
                <w:b/>
                <w:caps/>
                <w:sz w:val="18"/>
                <w:szCs w:val="18"/>
              </w:rPr>
            </w:pPr>
          </w:p>
          <w:p w:rsidR="00DE709E" w:rsidRPr="00F971B4" w:rsidRDefault="00DE709E" w:rsidP="005B7DFF">
            <w:pPr>
              <w:jc w:val="center"/>
              <w:rPr>
                <w:rFonts w:ascii="Arial" w:hAnsi="Arial" w:cs="Arial"/>
                <w:b/>
                <w:caps/>
                <w:sz w:val="18"/>
                <w:szCs w:val="18"/>
              </w:rPr>
            </w:pPr>
          </w:p>
          <w:p w:rsidR="00DE709E" w:rsidRPr="00F971B4" w:rsidRDefault="00DE709E" w:rsidP="005B7DFF">
            <w:pPr>
              <w:rPr>
                <w:rFonts w:ascii="Arial" w:hAnsi="Arial" w:cs="Arial"/>
                <w:b/>
                <w:caps/>
                <w:sz w:val="18"/>
                <w:szCs w:val="18"/>
              </w:rPr>
            </w:pPr>
          </w:p>
          <w:p w:rsidR="00F25AB1" w:rsidRDefault="00F25AB1" w:rsidP="005B7DFF">
            <w:pPr>
              <w:jc w:val="center"/>
              <w:rPr>
                <w:rFonts w:ascii="Arial" w:hAnsi="Arial" w:cs="Arial"/>
                <w:b/>
                <w:caps/>
                <w:sz w:val="18"/>
                <w:szCs w:val="18"/>
              </w:rPr>
            </w:pPr>
          </w:p>
          <w:p w:rsidR="00DE709E" w:rsidRPr="00F971B4" w:rsidRDefault="00DE709E" w:rsidP="005B7DFF">
            <w:pPr>
              <w:jc w:val="center"/>
              <w:rPr>
                <w:rFonts w:ascii="Arial" w:hAnsi="Arial" w:cs="Arial"/>
                <w:b/>
                <w:caps/>
                <w:sz w:val="18"/>
                <w:szCs w:val="18"/>
              </w:rPr>
            </w:pPr>
            <w:r w:rsidRPr="00F971B4">
              <w:rPr>
                <w:rFonts w:ascii="Arial" w:hAnsi="Arial" w:cs="Arial"/>
                <w:b/>
                <w:caps/>
                <w:sz w:val="18"/>
                <w:szCs w:val="18"/>
              </w:rPr>
              <w:t>DIP. ROSA ADRIANA DÍAZ LIZAMA</w:t>
            </w:r>
          </w:p>
        </w:tc>
        <w:tc>
          <w:tcPr>
            <w:tcW w:w="2313" w:type="dxa"/>
            <w:tcBorders>
              <w:top w:val="nil"/>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tcBorders>
            <w:shd w:val="clear" w:color="auto" w:fill="auto"/>
          </w:tcPr>
          <w:p w:rsidR="00DE709E" w:rsidRPr="004D0910" w:rsidRDefault="00DE709E" w:rsidP="005B7DFF">
            <w:pPr>
              <w:pStyle w:val="Textoindependiente"/>
              <w:rPr>
                <w:caps/>
                <w:sz w:val="20"/>
              </w:rPr>
            </w:pPr>
          </w:p>
        </w:tc>
      </w:tr>
      <w:tr w:rsidR="00DE709E" w:rsidRPr="004D0910" w:rsidTr="00A776D0">
        <w:trPr>
          <w:trHeight w:val="147"/>
          <w:jc w:val="center"/>
        </w:trPr>
        <w:tc>
          <w:tcPr>
            <w:tcW w:w="2311" w:type="dxa"/>
            <w:tcBorders>
              <w:bottom w:val="single" w:sz="4" w:space="0" w:color="auto"/>
            </w:tcBorders>
            <w:shd w:val="clear" w:color="auto" w:fill="auto"/>
          </w:tcPr>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caps/>
                <w:sz w:val="20"/>
              </w:rPr>
            </w:pPr>
          </w:p>
          <w:p w:rsidR="00DE709E" w:rsidRPr="004D0910" w:rsidRDefault="00DE709E" w:rsidP="005B7DFF">
            <w:pPr>
              <w:pStyle w:val="Textoindependiente"/>
              <w:jc w:val="center"/>
              <w:rPr>
                <w:b w:val="0"/>
                <w:noProof/>
                <w:sz w:val="20"/>
                <w:lang w:val="es-MX" w:eastAsia="es-MX"/>
              </w:rPr>
            </w:pPr>
          </w:p>
          <w:p w:rsidR="00DE709E" w:rsidRPr="004D0910" w:rsidRDefault="00DE709E" w:rsidP="005B7DFF">
            <w:pPr>
              <w:pStyle w:val="Textoindependiente"/>
              <w:jc w:val="center"/>
              <w:rPr>
                <w:caps/>
                <w:sz w:val="20"/>
              </w:rPr>
            </w:pPr>
            <w:r w:rsidRPr="004D0910">
              <w:rPr>
                <w:noProof/>
                <w:sz w:val="20"/>
                <w:lang w:val="es-MX" w:eastAsia="es-MX"/>
              </w:rPr>
              <w:t>VOCAL</w:t>
            </w:r>
          </w:p>
        </w:tc>
        <w:tc>
          <w:tcPr>
            <w:tcW w:w="2125" w:type="dxa"/>
            <w:tcBorders>
              <w:bottom w:val="single" w:sz="4" w:space="0" w:color="auto"/>
              <w:right w:val="single" w:sz="4" w:space="0" w:color="auto"/>
            </w:tcBorders>
            <w:shd w:val="clear" w:color="auto" w:fill="auto"/>
          </w:tcPr>
          <w:p w:rsidR="00F971B4" w:rsidRPr="00F971B4" w:rsidRDefault="00F971B4" w:rsidP="005B7DFF">
            <w:pPr>
              <w:jc w:val="center"/>
              <w:rPr>
                <w:rFonts w:ascii="Arial" w:hAnsi="Arial" w:cs="Arial"/>
                <w:noProof/>
                <w:sz w:val="18"/>
                <w:szCs w:val="18"/>
                <w:lang w:val="es-MX" w:eastAsia="es-MX"/>
              </w:rPr>
            </w:pPr>
            <w:r w:rsidRPr="00F971B4">
              <w:rPr>
                <w:rFonts w:ascii="Arial" w:hAnsi="Arial" w:cs="Arial"/>
                <w:noProof/>
                <w:sz w:val="18"/>
                <w:szCs w:val="18"/>
                <w:lang w:val="es-MX" w:eastAsia="es-MX"/>
              </w:rPr>
              <w:drawing>
                <wp:anchor distT="0" distB="0" distL="114300" distR="114300" simplePos="0" relativeHeight="251662336" behindDoc="0" locked="0" layoutInCell="1" allowOverlap="1" wp14:anchorId="71CC7637" wp14:editId="4BE0063A">
                  <wp:simplePos x="0" y="0"/>
                  <wp:positionH relativeFrom="column">
                    <wp:posOffset>320675</wp:posOffset>
                  </wp:positionH>
                  <wp:positionV relativeFrom="paragraph">
                    <wp:posOffset>29675</wp:posOffset>
                  </wp:positionV>
                  <wp:extent cx="559142" cy="747700"/>
                  <wp:effectExtent l="0" t="0" r="0" b="0"/>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142" cy="7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709E" w:rsidRDefault="00DE709E" w:rsidP="005B7DFF">
            <w:pPr>
              <w:jc w:val="center"/>
              <w:rPr>
                <w:rFonts w:ascii="Arial" w:hAnsi="Arial" w:cs="Arial"/>
                <w:noProof/>
                <w:sz w:val="18"/>
                <w:szCs w:val="18"/>
                <w:lang w:val="es-MX" w:eastAsia="es-MX"/>
              </w:rPr>
            </w:pPr>
          </w:p>
          <w:p w:rsidR="00F971B4" w:rsidRPr="00F971B4" w:rsidRDefault="00F971B4" w:rsidP="005B7DFF">
            <w:pPr>
              <w:jc w:val="center"/>
              <w:rPr>
                <w:rFonts w:ascii="Arial" w:hAnsi="Arial" w:cs="Arial"/>
                <w:noProof/>
                <w:sz w:val="18"/>
                <w:szCs w:val="18"/>
                <w:lang w:val="es-MX" w:eastAsia="es-MX"/>
              </w:rPr>
            </w:pPr>
          </w:p>
          <w:p w:rsidR="00DE709E" w:rsidRPr="00F971B4" w:rsidRDefault="00DE709E" w:rsidP="005B7DFF">
            <w:pPr>
              <w:jc w:val="center"/>
              <w:rPr>
                <w:rFonts w:ascii="Arial" w:hAnsi="Arial" w:cs="Arial"/>
                <w:noProof/>
                <w:sz w:val="18"/>
                <w:szCs w:val="18"/>
                <w:lang w:val="es-MX" w:eastAsia="es-MX"/>
              </w:rPr>
            </w:pPr>
          </w:p>
          <w:p w:rsidR="00DE709E" w:rsidRPr="00F971B4" w:rsidRDefault="00DE709E" w:rsidP="005B7DFF">
            <w:pPr>
              <w:jc w:val="center"/>
              <w:rPr>
                <w:rFonts w:ascii="Arial" w:hAnsi="Arial" w:cs="Arial"/>
                <w:noProof/>
                <w:sz w:val="18"/>
                <w:szCs w:val="18"/>
                <w:lang w:val="es-MX" w:eastAsia="es-MX"/>
              </w:rPr>
            </w:pPr>
          </w:p>
          <w:p w:rsidR="00DE709E" w:rsidRPr="00F971B4" w:rsidRDefault="00DE709E" w:rsidP="005B7DFF">
            <w:pPr>
              <w:jc w:val="center"/>
              <w:rPr>
                <w:rFonts w:ascii="Arial" w:hAnsi="Arial" w:cs="Arial"/>
                <w:noProof/>
                <w:sz w:val="18"/>
                <w:szCs w:val="18"/>
                <w:lang w:val="es-MX" w:eastAsia="es-MX"/>
              </w:rPr>
            </w:pPr>
          </w:p>
          <w:p w:rsidR="00F25AB1" w:rsidRDefault="00F25AB1" w:rsidP="005B7DFF">
            <w:pPr>
              <w:jc w:val="center"/>
              <w:rPr>
                <w:rFonts w:ascii="Arial" w:hAnsi="Arial" w:cs="Arial"/>
                <w:b/>
                <w:caps/>
                <w:sz w:val="18"/>
                <w:szCs w:val="18"/>
                <w:lang w:val="pt-BR"/>
              </w:rPr>
            </w:pPr>
          </w:p>
          <w:p w:rsidR="00DE709E" w:rsidRPr="00F971B4" w:rsidRDefault="00DE709E" w:rsidP="005B7DFF">
            <w:pPr>
              <w:jc w:val="center"/>
              <w:rPr>
                <w:rFonts w:ascii="Arial" w:hAnsi="Arial" w:cs="Arial"/>
                <w:b/>
                <w:caps/>
                <w:sz w:val="18"/>
                <w:szCs w:val="18"/>
                <w:lang w:val="pt-BR"/>
              </w:rPr>
            </w:pPr>
            <w:r w:rsidRPr="00F971B4">
              <w:rPr>
                <w:rFonts w:ascii="Arial" w:hAnsi="Arial" w:cs="Arial"/>
                <w:b/>
                <w:caps/>
                <w:sz w:val="18"/>
                <w:szCs w:val="18"/>
                <w:lang w:val="pt-BR"/>
              </w:rPr>
              <w:t>DIP. FELIPE CERVERA HERNÁNDEZ</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DE709E" w:rsidRPr="004D0910" w:rsidRDefault="00DE709E" w:rsidP="005B7DFF">
            <w:pPr>
              <w:pStyle w:val="Textoindependiente"/>
              <w:rPr>
                <w:caps/>
                <w:sz w:val="20"/>
              </w:rPr>
            </w:pPr>
          </w:p>
        </w:tc>
        <w:tc>
          <w:tcPr>
            <w:tcW w:w="2460" w:type="dxa"/>
            <w:tcBorders>
              <w:left w:val="single" w:sz="4" w:space="0" w:color="auto"/>
              <w:bottom w:val="single" w:sz="4" w:space="0" w:color="auto"/>
            </w:tcBorders>
            <w:shd w:val="clear" w:color="auto" w:fill="auto"/>
          </w:tcPr>
          <w:p w:rsidR="00DE709E" w:rsidRPr="004D0910" w:rsidRDefault="00DE709E" w:rsidP="005B7DFF">
            <w:pPr>
              <w:pStyle w:val="Textoindependiente"/>
              <w:rPr>
                <w:caps/>
                <w:sz w:val="20"/>
              </w:rPr>
            </w:pPr>
          </w:p>
        </w:tc>
      </w:tr>
      <w:tr w:rsidR="00DE709E" w:rsidRPr="004D0910" w:rsidTr="00A776D0">
        <w:trPr>
          <w:trHeight w:val="147"/>
          <w:jc w:val="center"/>
        </w:trPr>
        <w:tc>
          <w:tcPr>
            <w:tcW w:w="2311" w:type="dxa"/>
            <w:tcBorders>
              <w:top w:val="single" w:sz="4" w:space="0" w:color="auto"/>
            </w:tcBorders>
            <w:shd w:val="clear" w:color="auto" w:fill="auto"/>
          </w:tcPr>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Pr="004D0910" w:rsidRDefault="00DE709E" w:rsidP="005B7DFF">
            <w:pPr>
              <w:pStyle w:val="Textoindependiente"/>
              <w:jc w:val="center"/>
              <w:rPr>
                <w:caps/>
                <w:sz w:val="20"/>
              </w:rPr>
            </w:pPr>
            <w:r w:rsidRPr="004D0910">
              <w:rPr>
                <w:noProof/>
                <w:sz w:val="20"/>
                <w:lang w:val="es-MX" w:eastAsia="es-MX"/>
              </w:rPr>
              <w:t>VOCAL</w:t>
            </w:r>
          </w:p>
        </w:tc>
        <w:tc>
          <w:tcPr>
            <w:tcW w:w="2125" w:type="dxa"/>
            <w:tcBorders>
              <w:top w:val="single" w:sz="4" w:space="0" w:color="auto"/>
              <w:bottom w:val="single" w:sz="4" w:space="0" w:color="auto"/>
            </w:tcBorders>
            <w:shd w:val="clear" w:color="auto" w:fill="auto"/>
          </w:tcPr>
          <w:p w:rsidR="00DE709E" w:rsidRPr="00F971B4" w:rsidRDefault="00DE709E" w:rsidP="005B7DFF">
            <w:pPr>
              <w:jc w:val="center"/>
              <w:rPr>
                <w:rFonts w:ascii="Arial" w:hAnsi="Arial" w:cs="Arial"/>
                <w:b/>
                <w:caps/>
                <w:sz w:val="18"/>
                <w:lang w:val="pt-BR"/>
              </w:rPr>
            </w:pPr>
            <w:r w:rsidRPr="00F971B4">
              <w:rPr>
                <w:rFonts w:ascii="Arial" w:hAnsi="Arial" w:cs="Arial"/>
                <w:noProof/>
                <w:sz w:val="18"/>
                <w:lang w:val="es-MX" w:eastAsia="es-MX"/>
              </w:rPr>
              <w:drawing>
                <wp:inline distT="0" distB="0" distL="0" distR="0" wp14:anchorId="6C5BCEC9" wp14:editId="1918EE8E">
                  <wp:extent cx="668636" cy="894118"/>
                  <wp:effectExtent l="0" t="0" r="0" b="1270"/>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3882" cy="901133"/>
                          </a:xfrm>
                          <a:prstGeom prst="rect">
                            <a:avLst/>
                          </a:prstGeom>
                          <a:noFill/>
                          <a:ln>
                            <a:noFill/>
                          </a:ln>
                        </pic:spPr>
                      </pic:pic>
                    </a:graphicData>
                  </a:graphic>
                </wp:inline>
              </w:drawing>
            </w:r>
          </w:p>
          <w:p w:rsidR="00DE709E" w:rsidRPr="00F971B4" w:rsidRDefault="00DE709E" w:rsidP="005B7DFF">
            <w:pPr>
              <w:jc w:val="center"/>
              <w:rPr>
                <w:rFonts w:ascii="Arial" w:hAnsi="Arial" w:cs="Arial"/>
                <w:b/>
                <w:caps/>
                <w:sz w:val="18"/>
                <w:lang w:val="pt-BR"/>
              </w:rPr>
            </w:pPr>
          </w:p>
          <w:p w:rsidR="00DE709E" w:rsidRPr="00F971B4" w:rsidRDefault="00DE709E" w:rsidP="005B7DFF">
            <w:pPr>
              <w:jc w:val="center"/>
              <w:rPr>
                <w:rFonts w:ascii="Arial" w:hAnsi="Arial" w:cs="Arial"/>
                <w:b/>
                <w:caps/>
                <w:sz w:val="18"/>
                <w:lang w:val="pt-BR"/>
              </w:rPr>
            </w:pPr>
            <w:r w:rsidRPr="00F971B4">
              <w:rPr>
                <w:rFonts w:ascii="Arial" w:hAnsi="Arial" w:cs="Arial"/>
                <w:b/>
                <w:caps/>
                <w:sz w:val="18"/>
                <w:lang w:val="pt-BR"/>
              </w:rPr>
              <w:t>DIP. VÍCTOR MERARI SÁNCHEZ ROCA</w:t>
            </w:r>
          </w:p>
        </w:tc>
        <w:tc>
          <w:tcPr>
            <w:tcW w:w="2313" w:type="dxa"/>
            <w:tcBorders>
              <w:top w:val="single" w:sz="4" w:space="0" w:color="auto"/>
            </w:tcBorders>
            <w:shd w:val="clear" w:color="auto" w:fill="auto"/>
          </w:tcPr>
          <w:p w:rsidR="00DE709E" w:rsidRPr="004D0910" w:rsidRDefault="00DE709E" w:rsidP="005B7DFF">
            <w:pPr>
              <w:pStyle w:val="Textoindependiente"/>
              <w:rPr>
                <w:caps/>
                <w:sz w:val="20"/>
              </w:rPr>
            </w:pPr>
          </w:p>
        </w:tc>
        <w:tc>
          <w:tcPr>
            <w:tcW w:w="2460" w:type="dxa"/>
            <w:tcBorders>
              <w:top w:val="nil"/>
            </w:tcBorders>
            <w:shd w:val="clear" w:color="auto" w:fill="auto"/>
          </w:tcPr>
          <w:p w:rsidR="00DE709E" w:rsidRPr="004D0910" w:rsidRDefault="00DE709E" w:rsidP="005B7DFF">
            <w:pPr>
              <w:pStyle w:val="Textoindependiente"/>
              <w:rPr>
                <w:caps/>
                <w:sz w:val="20"/>
              </w:rPr>
            </w:pPr>
          </w:p>
        </w:tc>
      </w:tr>
      <w:tr w:rsidR="00DE709E" w:rsidRPr="004D0910" w:rsidTr="00A776D0">
        <w:trPr>
          <w:trHeight w:val="147"/>
          <w:jc w:val="center"/>
        </w:trPr>
        <w:tc>
          <w:tcPr>
            <w:tcW w:w="2311" w:type="dxa"/>
            <w:tcBorders>
              <w:top w:val="single" w:sz="4" w:space="0" w:color="auto"/>
              <w:bottom w:val="single" w:sz="4" w:space="0" w:color="auto"/>
            </w:tcBorders>
            <w:shd w:val="clear" w:color="auto" w:fill="auto"/>
          </w:tcPr>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Default="00DE709E" w:rsidP="005B7DFF">
            <w:pPr>
              <w:pStyle w:val="Textoindependiente"/>
              <w:jc w:val="center"/>
              <w:rPr>
                <w:b w:val="0"/>
                <w:noProof/>
                <w:sz w:val="20"/>
                <w:lang w:val="es-MX" w:eastAsia="es-MX"/>
              </w:rPr>
            </w:pPr>
          </w:p>
          <w:p w:rsidR="00DE709E" w:rsidRPr="004D0910" w:rsidRDefault="00DE709E" w:rsidP="005B7DFF">
            <w:pPr>
              <w:pStyle w:val="Textoindependiente"/>
              <w:jc w:val="center"/>
              <w:rPr>
                <w:b w:val="0"/>
                <w:noProof/>
                <w:sz w:val="20"/>
                <w:lang w:val="es-MX" w:eastAsia="es-MX"/>
              </w:rPr>
            </w:pPr>
            <w:r w:rsidRPr="004D0910">
              <w:rPr>
                <w:noProof/>
                <w:sz w:val="20"/>
                <w:lang w:val="es-MX" w:eastAsia="es-MX"/>
              </w:rPr>
              <w:t>VOCAL</w:t>
            </w:r>
          </w:p>
        </w:tc>
        <w:tc>
          <w:tcPr>
            <w:tcW w:w="2125" w:type="dxa"/>
            <w:tcBorders>
              <w:top w:val="single" w:sz="4" w:space="0" w:color="auto"/>
              <w:bottom w:val="single" w:sz="4" w:space="0" w:color="auto"/>
            </w:tcBorders>
            <w:shd w:val="clear" w:color="auto" w:fill="auto"/>
          </w:tcPr>
          <w:p w:rsidR="00DE709E" w:rsidRPr="00F971B4" w:rsidRDefault="00DE709E" w:rsidP="005B7DFF">
            <w:pPr>
              <w:jc w:val="center"/>
              <w:rPr>
                <w:rFonts w:ascii="Arial" w:hAnsi="Arial" w:cs="Arial"/>
                <w:b/>
                <w:caps/>
                <w:sz w:val="18"/>
                <w:lang w:val="pt-BR"/>
              </w:rPr>
            </w:pPr>
            <w:r w:rsidRPr="00F971B4">
              <w:rPr>
                <w:rFonts w:ascii="Arial" w:hAnsi="Arial" w:cs="Arial"/>
                <w:noProof/>
                <w:sz w:val="18"/>
                <w:lang w:val="es-MX" w:eastAsia="es-MX"/>
              </w:rPr>
              <w:drawing>
                <wp:inline distT="0" distB="0" distL="0" distR="0" wp14:anchorId="6C848909" wp14:editId="338A1B1A">
                  <wp:extent cx="614149" cy="821255"/>
                  <wp:effectExtent l="0" t="0" r="0" b="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799" cy="830148"/>
                          </a:xfrm>
                          <a:prstGeom prst="rect">
                            <a:avLst/>
                          </a:prstGeom>
                          <a:noFill/>
                          <a:ln>
                            <a:noFill/>
                          </a:ln>
                        </pic:spPr>
                      </pic:pic>
                    </a:graphicData>
                  </a:graphic>
                </wp:inline>
              </w:drawing>
            </w:r>
          </w:p>
          <w:p w:rsidR="00DE709E" w:rsidRPr="00F971B4" w:rsidRDefault="00DE709E" w:rsidP="005B7DFF">
            <w:pPr>
              <w:jc w:val="center"/>
              <w:rPr>
                <w:rFonts w:ascii="Arial" w:hAnsi="Arial" w:cs="Arial"/>
                <w:b/>
                <w:caps/>
                <w:sz w:val="18"/>
                <w:lang w:val="pt-BR"/>
              </w:rPr>
            </w:pPr>
          </w:p>
          <w:p w:rsidR="00DE709E" w:rsidRPr="00F971B4" w:rsidRDefault="00DE709E" w:rsidP="005B7DFF">
            <w:pPr>
              <w:jc w:val="center"/>
              <w:rPr>
                <w:rFonts w:ascii="Arial" w:hAnsi="Arial" w:cs="Arial"/>
                <w:b/>
                <w:caps/>
                <w:sz w:val="18"/>
                <w:lang w:val="pt-BR"/>
              </w:rPr>
            </w:pPr>
            <w:r w:rsidRPr="00F971B4">
              <w:rPr>
                <w:rFonts w:ascii="Arial" w:hAnsi="Arial" w:cs="Arial"/>
                <w:b/>
                <w:caps/>
                <w:sz w:val="18"/>
                <w:lang w:val="pt-BR"/>
              </w:rPr>
              <w:t>DIP. MARTÍN ENRIQUE CASTILLO RUZ</w:t>
            </w:r>
          </w:p>
        </w:tc>
        <w:tc>
          <w:tcPr>
            <w:tcW w:w="2313" w:type="dxa"/>
            <w:tcBorders>
              <w:bottom w:val="single" w:sz="4" w:space="0" w:color="auto"/>
            </w:tcBorders>
            <w:shd w:val="clear" w:color="auto" w:fill="auto"/>
          </w:tcPr>
          <w:p w:rsidR="00DE709E" w:rsidRPr="004D0910" w:rsidRDefault="00DE709E" w:rsidP="005B7DFF">
            <w:pPr>
              <w:pStyle w:val="Textoindependiente"/>
              <w:rPr>
                <w:caps/>
                <w:sz w:val="20"/>
              </w:rPr>
            </w:pPr>
          </w:p>
        </w:tc>
        <w:tc>
          <w:tcPr>
            <w:tcW w:w="2460" w:type="dxa"/>
            <w:tcBorders>
              <w:bottom w:val="single" w:sz="4" w:space="0" w:color="auto"/>
            </w:tcBorders>
            <w:shd w:val="clear" w:color="auto" w:fill="auto"/>
          </w:tcPr>
          <w:p w:rsidR="00DE709E" w:rsidRPr="004D0910" w:rsidRDefault="00DE709E" w:rsidP="005B7DFF">
            <w:pPr>
              <w:pStyle w:val="Textoindependiente"/>
              <w:rPr>
                <w:caps/>
                <w:sz w:val="20"/>
              </w:rPr>
            </w:pPr>
          </w:p>
        </w:tc>
      </w:tr>
      <w:tr w:rsidR="00DE709E" w:rsidRPr="00F85CF5" w:rsidTr="00A776D0">
        <w:trPr>
          <w:trHeight w:val="147"/>
          <w:jc w:val="center"/>
        </w:trPr>
        <w:tc>
          <w:tcPr>
            <w:tcW w:w="9209" w:type="dxa"/>
            <w:gridSpan w:val="4"/>
            <w:tcBorders>
              <w:top w:val="single" w:sz="4" w:space="0" w:color="auto"/>
              <w:left w:val="nil"/>
              <w:bottom w:val="nil"/>
              <w:right w:val="nil"/>
            </w:tcBorders>
            <w:shd w:val="clear" w:color="auto" w:fill="auto"/>
          </w:tcPr>
          <w:p w:rsidR="00DE709E" w:rsidRPr="00F85CF5" w:rsidRDefault="00883F67" w:rsidP="00B32F5C">
            <w:pPr>
              <w:jc w:val="both"/>
              <w:rPr>
                <w:i/>
                <w:caps/>
              </w:rPr>
            </w:pPr>
            <w:r>
              <w:rPr>
                <w:rFonts w:ascii="Arial" w:hAnsi="Arial" w:cs="Arial"/>
                <w:i/>
                <w:sz w:val="16"/>
                <w:szCs w:val="16"/>
              </w:rPr>
              <w:t xml:space="preserve">     </w:t>
            </w:r>
            <w:r w:rsidR="00FB5EC1" w:rsidRPr="00F85CF5">
              <w:rPr>
                <w:rFonts w:ascii="Arial" w:hAnsi="Arial" w:cs="Arial"/>
                <w:i/>
                <w:sz w:val="16"/>
                <w:szCs w:val="16"/>
              </w:rPr>
              <w:t xml:space="preserve"> </w:t>
            </w:r>
            <w:r w:rsidR="00DE709E" w:rsidRPr="00F85CF5">
              <w:rPr>
                <w:rFonts w:ascii="Arial" w:hAnsi="Arial" w:cs="Arial"/>
                <w:i/>
                <w:sz w:val="16"/>
                <w:szCs w:val="16"/>
              </w:rPr>
              <w:t xml:space="preserve">Esta hoja de firmas pertenece al Dictamen con proyecto de decreto </w:t>
            </w:r>
            <w:r w:rsidR="003912B3" w:rsidRPr="00F85CF5">
              <w:rPr>
                <w:rFonts w:ascii="Arial" w:hAnsi="Arial" w:cs="Arial"/>
                <w:i/>
                <w:sz w:val="16"/>
                <w:szCs w:val="16"/>
              </w:rPr>
              <w:t xml:space="preserve">se </w:t>
            </w:r>
            <w:r w:rsidR="00B32F5C">
              <w:rPr>
                <w:rFonts w:ascii="Arial" w:hAnsi="Arial" w:cs="Arial"/>
                <w:i/>
                <w:sz w:val="16"/>
                <w:szCs w:val="16"/>
              </w:rPr>
              <w:t xml:space="preserve">crea el artículo </w:t>
            </w:r>
            <w:r w:rsidR="0077759B">
              <w:rPr>
                <w:rFonts w:ascii="Arial" w:hAnsi="Arial" w:cs="Arial"/>
                <w:i/>
                <w:sz w:val="16"/>
                <w:szCs w:val="16"/>
              </w:rPr>
              <w:t>185</w:t>
            </w:r>
            <w:r w:rsidR="008A7B0C">
              <w:rPr>
                <w:rFonts w:ascii="Arial" w:hAnsi="Arial" w:cs="Arial"/>
                <w:i/>
                <w:sz w:val="16"/>
                <w:szCs w:val="16"/>
              </w:rPr>
              <w:t xml:space="preserve"> Bis y </w:t>
            </w:r>
            <w:r w:rsidR="00B32F5C">
              <w:rPr>
                <w:rFonts w:ascii="Arial" w:hAnsi="Arial" w:cs="Arial"/>
                <w:i/>
                <w:sz w:val="16"/>
                <w:szCs w:val="16"/>
              </w:rPr>
              <w:t>358 Bis del Código Penal del Estado de Yucatán en materia de lesiones al personal del sector salud</w:t>
            </w:r>
            <w:r w:rsidR="003912B3" w:rsidRPr="00F85CF5">
              <w:rPr>
                <w:rFonts w:ascii="Arial" w:hAnsi="Arial" w:cs="Arial"/>
                <w:i/>
                <w:sz w:val="16"/>
                <w:szCs w:val="16"/>
                <w:lang w:val="es-MX"/>
              </w:rPr>
              <w:t>.</w:t>
            </w:r>
          </w:p>
        </w:tc>
      </w:tr>
    </w:tbl>
    <w:p w:rsidR="0011376B" w:rsidRPr="00F85CF5" w:rsidRDefault="0011376B" w:rsidP="006E1B18">
      <w:pPr>
        <w:ind w:firstLine="709"/>
        <w:jc w:val="both"/>
        <w:rPr>
          <w:i/>
          <w:caps/>
          <w:sz w:val="16"/>
          <w:szCs w:val="16"/>
        </w:rPr>
      </w:pPr>
    </w:p>
    <w:sectPr w:rsidR="0011376B" w:rsidRPr="00F85CF5" w:rsidSect="00156FD6">
      <w:headerReference w:type="default" r:id="rId18"/>
      <w:footerReference w:type="even" r:id="rId19"/>
      <w:footerReference w:type="default" r:id="rId20"/>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6B" w:rsidRDefault="003A546B">
      <w:r>
        <w:separator/>
      </w:r>
    </w:p>
  </w:endnote>
  <w:endnote w:type="continuationSeparator" w:id="0">
    <w:p w:rsidR="003A546B" w:rsidRDefault="003A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03" w:rsidRDefault="00072003"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2003" w:rsidRDefault="00072003"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40557"/>
      <w:docPartObj>
        <w:docPartGallery w:val="Page Numbers (Bottom of Page)"/>
        <w:docPartUnique/>
      </w:docPartObj>
    </w:sdtPr>
    <w:sdtEndPr>
      <w:rPr>
        <w:rFonts w:ascii="Arial" w:hAnsi="Arial" w:cs="Arial"/>
      </w:rPr>
    </w:sdtEndPr>
    <w:sdtContent>
      <w:p w:rsidR="00072003" w:rsidRPr="007D12C4" w:rsidRDefault="00072003" w:rsidP="008E6043">
        <w:pPr>
          <w:pStyle w:val="Piedepgina"/>
          <w:jc w:val="center"/>
          <w:rPr>
            <w:rFonts w:ascii="Brush Script MT" w:hAnsi="Brush Script MT"/>
            <w:i/>
          </w:rPr>
        </w:pPr>
      </w:p>
      <w:p w:rsidR="00072003" w:rsidRPr="001C0BCC" w:rsidRDefault="00072003"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E218F2">
          <w:rPr>
            <w:rFonts w:ascii="Arial" w:hAnsi="Arial" w:cs="Arial"/>
            <w:noProof/>
          </w:rPr>
          <w:t>21</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6B" w:rsidRDefault="003A546B">
      <w:r>
        <w:separator/>
      </w:r>
    </w:p>
  </w:footnote>
  <w:footnote w:type="continuationSeparator" w:id="0">
    <w:p w:rsidR="003A546B" w:rsidRDefault="003A546B">
      <w:r>
        <w:continuationSeparator/>
      </w:r>
    </w:p>
  </w:footnote>
  <w:footnote w:id="1">
    <w:p w:rsidR="00D11DE8" w:rsidRPr="00D11DE8" w:rsidRDefault="00D11DE8">
      <w:pPr>
        <w:pStyle w:val="Textonotapie"/>
        <w:rPr>
          <w:lang w:val="es-MX"/>
        </w:rPr>
      </w:pPr>
      <w:r>
        <w:rPr>
          <w:rStyle w:val="Refdenotaalpie"/>
        </w:rPr>
        <w:footnoteRef/>
      </w:r>
      <w:r>
        <w:t xml:space="preserve"> </w:t>
      </w:r>
      <w:hyperlink r:id="rId1" w:history="1">
        <w:r w:rsidRPr="00D11DE8">
          <w:rPr>
            <w:rStyle w:val="Hipervnculo"/>
            <w:rFonts w:ascii="Arial" w:hAnsi="Arial" w:cs="Arial"/>
            <w:i/>
            <w:color w:val="auto"/>
            <w:sz w:val="16"/>
            <w:u w:val="none"/>
          </w:rPr>
          <w:t>https://www.conapred.org.mx/index.php?contenido=boletin&amp;id=1343&amp;id_opcion=103&amp;op=213</w:t>
        </w:r>
      </w:hyperlink>
    </w:p>
  </w:footnote>
  <w:footnote w:id="2">
    <w:p w:rsidR="008258F6" w:rsidRPr="008258F6" w:rsidRDefault="008258F6" w:rsidP="008258F6">
      <w:pPr>
        <w:pStyle w:val="Textonotapie"/>
        <w:jc w:val="both"/>
        <w:rPr>
          <w:rStyle w:val="Hipervnculo"/>
          <w:rFonts w:ascii="Arial" w:hAnsi="Arial" w:cs="Arial"/>
          <w:i/>
          <w:color w:val="auto"/>
          <w:sz w:val="16"/>
          <w:u w:val="none"/>
        </w:rPr>
      </w:pPr>
      <w:r>
        <w:rPr>
          <w:rStyle w:val="Refdenotaalpie"/>
        </w:rPr>
        <w:footnoteRef/>
      </w:r>
      <w:r>
        <w:t xml:space="preserve"> </w:t>
      </w:r>
      <w:r w:rsidRPr="008258F6">
        <w:rPr>
          <w:rStyle w:val="Hipervnculo"/>
          <w:rFonts w:ascii="Arial" w:hAnsi="Arial" w:cs="Arial"/>
          <w:i/>
          <w:color w:val="auto"/>
          <w:sz w:val="16"/>
          <w:u w:val="none"/>
        </w:rPr>
        <w:t>Época: Novena Época, Registro: 160554, Instancia: Tribunales Colegiados de Circuito, Tipo de Tesis: Aislada, Fuente: Semanario Judicial de la Federación y su Gaceta, Libro III, Diciembre de 2011, Tomo 5, Materia(s): Constitucional, Común, Tesis: I.8o.C.41 K (9a.), Página: 3771</w:t>
      </w:r>
    </w:p>
  </w:footnote>
  <w:footnote w:id="3">
    <w:p w:rsidR="00775FAB" w:rsidRDefault="00775FAB" w:rsidP="00775FAB">
      <w:pPr>
        <w:jc w:val="both"/>
      </w:pPr>
      <w:r>
        <w:rPr>
          <w:rStyle w:val="Refdenotaalpie"/>
        </w:rPr>
        <w:footnoteRef/>
      </w:r>
      <w:r>
        <w:t xml:space="preserve"> </w:t>
      </w:r>
      <w:r w:rsidRPr="006C6BD8">
        <w:rPr>
          <w:rFonts w:ascii="Arial" w:hAnsi="Arial" w:cs="Arial"/>
          <w:i/>
        </w:rPr>
        <w:t>Época: Décima Época, Registro: 2019358, Instancia: Primera Sala Tipo de Tesis: Jurisprudencia Fuente: Gaceta del Semanario Judicial de la Federación Libro 63, Febrero de 2019, Tomo I Materia(s): Constitucional Tesis: 1a</w:t>
      </w:r>
      <w:proofErr w:type="gramStart"/>
      <w:r w:rsidRPr="006C6BD8">
        <w:rPr>
          <w:rFonts w:ascii="Arial" w:hAnsi="Arial" w:cs="Arial"/>
          <w:i/>
        </w:rPr>
        <w:t>./</w:t>
      </w:r>
      <w:proofErr w:type="gramEnd"/>
      <w:r w:rsidRPr="006C6BD8">
        <w:rPr>
          <w:rFonts w:ascii="Arial" w:hAnsi="Arial" w:cs="Arial"/>
          <w:i/>
        </w:rPr>
        <w:t>J. 8/2019 (10a.) Página: 486</w:t>
      </w:r>
      <w:r w:rsidRPr="006C6BD8">
        <w:t xml:space="preserve"> </w:t>
      </w:r>
    </w:p>
    <w:p w:rsidR="00775FAB" w:rsidRDefault="00775FAB" w:rsidP="00775FAB">
      <w:pPr>
        <w:pStyle w:val="Textonotapie"/>
      </w:pPr>
    </w:p>
  </w:footnote>
  <w:footnote w:id="4">
    <w:p w:rsidR="00775FAB" w:rsidRDefault="00775FAB" w:rsidP="00775FAB">
      <w:pPr>
        <w:pStyle w:val="Textonotapie"/>
        <w:jc w:val="both"/>
      </w:pPr>
      <w:r>
        <w:rPr>
          <w:rStyle w:val="Refdenotaalpie"/>
        </w:rPr>
        <w:footnoteRef/>
      </w:r>
      <w:r>
        <w:t xml:space="preserve"> </w:t>
      </w:r>
      <w:hyperlink r:id="rId2" w:history="1">
        <w:r w:rsidRPr="00FA2C6B">
          <w:rPr>
            <w:rFonts w:ascii="Arial" w:hAnsi="Arial" w:cs="Arial"/>
            <w:i/>
          </w:rPr>
          <w:t>http://oas.org/es/cidh/decisiones/pdf/Resolucion-1-20-es.pdf</w:t>
        </w:r>
      </w:hyperlink>
    </w:p>
  </w:footnote>
  <w:footnote w:id="5">
    <w:p w:rsidR="006C5167" w:rsidRPr="006C5167" w:rsidRDefault="006C5167" w:rsidP="00CA4EED">
      <w:pPr>
        <w:pStyle w:val="Textonotapie"/>
        <w:jc w:val="both"/>
      </w:pPr>
      <w:r>
        <w:rPr>
          <w:rStyle w:val="Refdenotaalpie"/>
        </w:rPr>
        <w:footnoteRef/>
      </w:r>
      <w:r>
        <w:t xml:space="preserve"> </w:t>
      </w:r>
      <w:r w:rsidR="00CA4EED" w:rsidRPr="00CA4EED">
        <w:rPr>
          <w:rFonts w:ascii="Arial" w:hAnsi="Arial" w:cs="Arial"/>
          <w:i/>
          <w:sz w:val="16"/>
        </w:rPr>
        <w:t>Época: Décima Época, Registro: 2007342, Instancia: Primera Sala, Tipo de Tesis: Aislada, Fuente: Gaceta del Semanario Judicial de la Federación, Libro 10, Septiembre de 2014, Tomo I, Materia(s): Constitucional, Penal, Tesis: 1a. CCCIX/2014 (10a.), Página: 590.</w:t>
      </w:r>
      <w:r w:rsidR="00CA4EED" w:rsidRPr="00CA4EED">
        <w:rPr>
          <w:sz w:val="16"/>
        </w:rPr>
        <w:t xml:space="preserve">  </w:t>
      </w:r>
    </w:p>
  </w:footnote>
  <w:footnote w:id="6">
    <w:p w:rsidR="00A368A4" w:rsidRPr="00E46E9F" w:rsidRDefault="00A368A4" w:rsidP="00E46E9F">
      <w:pPr>
        <w:jc w:val="both"/>
        <w:rPr>
          <w:rFonts w:ascii="Arial" w:hAnsi="Arial" w:cs="Arial"/>
          <w:i/>
          <w:sz w:val="16"/>
        </w:rPr>
      </w:pPr>
      <w:r>
        <w:rPr>
          <w:rStyle w:val="Refdenotaalpie"/>
        </w:rPr>
        <w:footnoteRef/>
      </w:r>
      <w:r>
        <w:t xml:space="preserve"> </w:t>
      </w:r>
      <w:bookmarkStart w:id="0" w:name="articulo-14"/>
      <w:r w:rsidR="00ED04CD" w:rsidRPr="00C965BF">
        <w:rPr>
          <w:rFonts w:ascii="Arial" w:hAnsi="Arial" w:cs="Arial"/>
          <w:sz w:val="16"/>
        </w:rPr>
        <w:t>CONSTITUCIÓN POLÍTICA DE LOS ESTADOS UNIDOS MEXICANOS</w:t>
      </w:r>
      <w:r w:rsidR="00ED04CD">
        <w:rPr>
          <w:rFonts w:ascii="Arial" w:hAnsi="Arial" w:cs="Arial"/>
          <w:i/>
          <w:sz w:val="16"/>
        </w:rPr>
        <w:t xml:space="preserve">. </w:t>
      </w:r>
      <w:r w:rsidRPr="00E46E9F">
        <w:rPr>
          <w:rFonts w:ascii="Arial" w:hAnsi="Arial" w:cs="Arial"/>
          <w:i/>
          <w:sz w:val="16"/>
        </w:rPr>
        <w:t>Artículo 14</w:t>
      </w:r>
      <w:bookmarkEnd w:id="0"/>
      <w:r w:rsidRPr="00E46E9F">
        <w:rPr>
          <w:rFonts w:ascii="Arial" w:hAnsi="Arial" w:cs="Arial"/>
          <w:i/>
          <w:sz w:val="16"/>
        </w:rPr>
        <w:t>. A ninguna ley se dará efecto retroactivo en perjuicio de persona alguna.</w:t>
      </w:r>
      <w:r w:rsidR="00E46E9F">
        <w:rPr>
          <w:rFonts w:ascii="Arial" w:hAnsi="Arial" w:cs="Arial"/>
          <w:i/>
          <w:sz w:val="16"/>
        </w:rPr>
        <w:t xml:space="preserve"> </w:t>
      </w:r>
      <w:r w:rsidRPr="00E46E9F">
        <w:rPr>
          <w:rFonts w:ascii="Arial" w:hAnsi="Arial" w:cs="Arial"/>
          <w:i/>
          <w:sz w:val="16"/>
        </w:rPr>
        <w:t>Nadie podrá ser privado de la</w:t>
      </w:r>
      <w:r w:rsidR="00E46E9F">
        <w:rPr>
          <w:rFonts w:ascii="Arial" w:hAnsi="Arial" w:cs="Arial"/>
          <w:i/>
          <w:sz w:val="16"/>
        </w:rPr>
        <w:t xml:space="preserve"> </w:t>
      </w:r>
      <w:r w:rsidRPr="00E46E9F">
        <w:rPr>
          <w:rFonts w:ascii="Arial" w:hAnsi="Arial" w:cs="Arial"/>
          <w:i/>
          <w:sz w:val="16"/>
        </w:rPr>
        <w:t xml:space="preserve"> </w:t>
      </w:r>
      <w:r w:rsidR="00E46E9F">
        <w:rPr>
          <w:rFonts w:ascii="Arial" w:hAnsi="Arial" w:cs="Arial"/>
          <w:i/>
          <w:sz w:val="16"/>
        </w:rPr>
        <w:t xml:space="preserve"> </w:t>
      </w:r>
      <w:r w:rsidRPr="00E46E9F">
        <w:rPr>
          <w:rFonts w:ascii="Arial" w:hAnsi="Arial" w:cs="Arial"/>
          <w:i/>
          <w:sz w:val="16"/>
        </w:rPr>
        <w:t>libertad o de sus propiedades, posesiones o derechos, sino mediante juicio seguido ante los tribunales previamente establecidos, en el que se cumplan las formalidades esenciales del procedimiento y conforme a las Leyes expedidas con anterioridad al hecho.</w:t>
      </w:r>
      <w:r w:rsidR="00E46E9F">
        <w:rPr>
          <w:rFonts w:ascii="Arial" w:hAnsi="Arial" w:cs="Arial"/>
          <w:i/>
          <w:sz w:val="16"/>
        </w:rPr>
        <w:t xml:space="preserve"> </w:t>
      </w:r>
      <w:r w:rsidRPr="00E46E9F">
        <w:rPr>
          <w:rFonts w:ascii="Arial" w:hAnsi="Arial" w:cs="Arial"/>
          <w:i/>
          <w:sz w:val="16"/>
        </w:rPr>
        <w:t>En los juicios del orden criminal queda prohibido imponer, por simple analogía, y aún por mayoría de razón, pena alguna que no esté decretada por una ley exactamente aplicable al delito de que se trata.</w:t>
      </w:r>
    </w:p>
    <w:p w:rsidR="00A368A4" w:rsidRPr="00E46E9F" w:rsidRDefault="00A368A4" w:rsidP="00E46E9F">
      <w:pPr>
        <w:jc w:val="both"/>
        <w:rPr>
          <w:rFonts w:ascii="Arial" w:hAnsi="Arial" w:cs="Arial"/>
          <w:i/>
          <w:sz w:val="16"/>
        </w:rPr>
      </w:pPr>
      <w:r w:rsidRPr="00E46E9F">
        <w:rPr>
          <w:rFonts w:ascii="Arial" w:hAnsi="Arial" w:cs="Arial"/>
          <w:i/>
          <w:sz w:val="16"/>
        </w:rPr>
        <w:t>En los juicios del orden civil, la sentencia definitiva deberá ser conforme a la letra o a la interpretación jurídica de la ley, y a falta de ésta se fundará en los principios generales del derecho.</w:t>
      </w:r>
    </w:p>
    <w:p w:rsidR="00A368A4" w:rsidRPr="00A368A4" w:rsidRDefault="00A368A4">
      <w:pPr>
        <w:pStyle w:val="Textonotapie"/>
        <w:rPr>
          <w:lang w:val="es-MX"/>
        </w:rPr>
      </w:pPr>
    </w:p>
  </w:footnote>
  <w:footnote w:id="7">
    <w:p w:rsidR="00E3534C" w:rsidRDefault="00E3534C" w:rsidP="00E3534C">
      <w:pPr>
        <w:jc w:val="both"/>
      </w:pPr>
      <w:r>
        <w:rPr>
          <w:rStyle w:val="Refdenotaalpie"/>
        </w:rPr>
        <w:footnoteRef/>
      </w:r>
      <w:r>
        <w:t xml:space="preserve"> </w:t>
      </w:r>
      <w:r w:rsidRPr="00E3534C">
        <w:rPr>
          <w:rFonts w:ascii="Arial" w:hAnsi="Arial" w:cs="Arial"/>
          <w:i/>
          <w:sz w:val="16"/>
        </w:rPr>
        <w:t>Época: Novena Época, Registro: 160794, Instancia: Primera Sala, Tipo de Tesis: Aislada, Fuente: Semanario Judicial de la Federación y su Gaceta, Libro I, Octubre de 2011, Tomo 2, Materia(s): Constitucional, Penal, Tesis: 1a. CXCII/2011 (9a.), Página: 1094.</w:t>
      </w:r>
      <w:r w:rsidRPr="00E3534C">
        <w:rPr>
          <w:sz w:val="16"/>
        </w:rPr>
        <w:t xml:space="preserve"> </w:t>
      </w:r>
    </w:p>
    <w:p w:rsidR="00E3534C" w:rsidRPr="00E3534C" w:rsidRDefault="00E3534C">
      <w:pPr>
        <w:pStyle w:val="Textonotapie"/>
        <w:rPr>
          <w:lang w:val="es-MX"/>
        </w:rPr>
      </w:pPr>
    </w:p>
  </w:footnote>
  <w:footnote w:id="8">
    <w:p w:rsidR="006C5167" w:rsidRPr="004249D8" w:rsidRDefault="006C5167" w:rsidP="006C5167">
      <w:pPr>
        <w:jc w:val="both"/>
        <w:rPr>
          <w:rFonts w:ascii="Arial" w:hAnsi="Arial" w:cs="Arial"/>
          <w:sz w:val="16"/>
        </w:rPr>
      </w:pPr>
      <w:r>
        <w:rPr>
          <w:rStyle w:val="Refdenotaalpie"/>
        </w:rPr>
        <w:footnoteRef/>
      </w:r>
      <w:r w:rsidRPr="00C965BF">
        <w:rPr>
          <w:rFonts w:ascii="Arial" w:hAnsi="Arial" w:cs="Arial"/>
          <w:sz w:val="16"/>
        </w:rPr>
        <w:t xml:space="preserve"> CONSTITUCIÓN POLÍTICA DE LOS ESTADOS UNIDOS MEXICANOS</w:t>
      </w:r>
      <w:r>
        <w:rPr>
          <w:rFonts w:ascii="Arial" w:hAnsi="Arial" w:cs="Arial"/>
          <w:sz w:val="16"/>
        </w:rPr>
        <w:t xml:space="preserve">. </w:t>
      </w:r>
      <w:r w:rsidRPr="00ED04CD">
        <w:rPr>
          <w:rFonts w:ascii="Arial" w:hAnsi="Arial" w:cs="Arial"/>
          <w:i/>
          <w:sz w:val="16"/>
        </w:rPr>
        <w:t>Artículo 22.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r w:rsidRPr="00ED04CD">
        <w:rPr>
          <w:rFonts w:ascii="Arial" w:hAnsi="Arial" w:cs="Arial"/>
          <w:i/>
          <w:sz w:val="16"/>
        </w:rPr>
        <w:c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003" w:rsidRDefault="00072003"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59264" behindDoc="0" locked="0" layoutInCell="1" allowOverlap="1" wp14:anchorId="49EE4347" wp14:editId="5497E74A">
              <wp:simplePos x="0" y="0"/>
              <wp:positionH relativeFrom="column">
                <wp:posOffset>-1032691</wp:posOffset>
              </wp:positionH>
              <wp:positionV relativeFrom="paragraph">
                <wp:posOffset>-271305</wp:posOffset>
              </wp:positionV>
              <wp:extent cx="1492250" cy="151257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2"/>
                      <wps:cNvSpPr txBox="1">
                        <a:spLocks noChangeArrowheads="1"/>
                      </wps:cNvSpPr>
                      <wps:spPr bwMode="auto">
                        <a:xfrm>
                          <a:off x="516" y="1802"/>
                          <a:ext cx="2350" cy="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003" w:rsidRPr="00102E0C" w:rsidRDefault="00072003"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group w14:anchorId="49EE4347" id="Grupo 16" o:spid="_x0000_s1026" style="position:absolute;margin-left:-81.3pt;margin-top:-21.35pt;width:117.5pt;height:119.1pt;z-index:251659264"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Yj0ggQAAAs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">
              <v:shapetype id="_x0000_t202" coordsize="21600,21600" o:spt="202" path="m,l,21600r21600,l21600,xe">
                <v:stroke joinstyle="miter"/>
                <v:path gradientshapeok="t" o:connecttype="rect"/>
              </v:shapetype>
              <v:shape id="Cuadro de texto 2" o:spid="_x0000_s1027" type="#_x0000_t202" style="position:absolute;left:516;top:1802;width:235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072003" w:rsidRPr="00102E0C" w:rsidRDefault="00072003"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tab/>
    </w:r>
    <w:r>
      <w:tab/>
    </w:r>
    <w:r>
      <w:tab/>
    </w:r>
    <w:r>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779780</wp:posOffset>
              </wp:positionH>
              <wp:positionV relativeFrom="paragraph">
                <wp:posOffset>-22225</wp:posOffset>
              </wp:positionV>
              <wp:extent cx="4286250" cy="657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003" w:rsidRDefault="00072003" w:rsidP="008E6043">
                          <w:pPr>
                            <w:pStyle w:val="Encabezado"/>
                            <w:jc w:val="center"/>
                          </w:pPr>
                          <w:r>
                            <w:t>GOBIERNO DEL ESTADO DE YUCATÁN</w:t>
                          </w:r>
                        </w:p>
                        <w:p w:rsidR="00072003" w:rsidRDefault="00072003" w:rsidP="008E6043">
                          <w:pPr>
                            <w:pStyle w:val="Ttulo5"/>
                            <w:spacing w:line="240" w:lineRule="auto"/>
                            <w:rPr>
                              <w:rFonts w:ascii="Times New Roman" w:hAnsi="Times New Roman"/>
                              <w:bCs/>
                              <w:sz w:val="24"/>
                            </w:rPr>
                          </w:pPr>
                          <w:r>
                            <w:rPr>
                              <w:rFonts w:ascii="Times New Roman" w:hAnsi="Times New Roman"/>
                              <w:bCs/>
                              <w:sz w:val="24"/>
                            </w:rPr>
                            <w:t>PODER LEGISLATIVO</w:t>
                          </w:r>
                        </w:p>
                        <w:p w:rsidR="00072003" w:rsidRPr="000C48EA" w:rsidRDefault="00072003"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shape w14:anchorId="31C13A28" id="Text Box 1" o:spid="_x0000_s1029" type="#_x0000_t202" style="position:absolute;margin-left:61.4pt;margin-top:-1.7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C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pxj&#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" stroked="f">
              <v:textbox>
                <w:txbxContent>
                  <w:p w:rsidR="00072003" w:rsidRDefault="00072003" w:rsidP="008E6043">
                    <w:pPr>
                      <w:pStyle w:val="Encabezado"/>
                      <w:jc w:val="center"/>
                    </w:pPr>
                    <w:r>
                      <w:t>GOBIERNO DEL ESTADO DE YUCATÁN</w:t>
                    </w:r>
                  </w:p>
                  <w:p w:rsidR="00072003" w:rsidRDefault="00072003" w:rsidP="008E6043">
                    <w:pPr>
                      <w:pStyle w:val="Ttulo5"/>
                      <w:spacing w:line="240" w:lineRule="auto"/>
                      <w:rPr>
                        <w:rFonts w:ascii="Times New Roman" w:hAnsi="Times New Roman"/>
                        <w:bCs/>
                        <w:sz w:val="24"/>
                      </w:rPr>
                    </w:pPr>
                    <w:r>
                      <w:rPr>
                        <w:rFonts w:ascii="Times New Roman" w:hAnsi="Times New Roman"/>
                        <w:bCs/>
                        <w:sz w:val="24"/>
                      </w:rPr>
                      <w:t>PODER LEGISLATIVO</w:t>
                    </w:r>
                  </w:p>
                  <w:p w:rsidR="00072003" w:rsidRPr="000C48EA" w:rsidRDefault="00072003"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9">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1">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2">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8">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9"/>
  </w:num>
  <w:num w:numId="3">
    <w:abstractNumId w:val="28"/>
  </w:num>
  <w:num w:numId="4">
    <w:abstractNumId w:val="22"/>
  </w:num>
  <w:num w:numId="5">
    <w:abstractNumId w:val="14"/>
  </w:num>
  <w:num w:numId="6">
    <w:abstractNumId w:val="5"/>
  </w:num>
  <w:num w:numId="7">
    <w:abstractNumId w:val="25"/>
  </w:num>
  <w:num w:numId="8">
    <w:abstractNumId w:val="2"/>
  </w:num>
  <w:num w:numId="9">
    <w:abstractNumId w:val="1"/>
  </w:num>
  <w:num w:numId="10">
    <w:abstractNumId w:val="3"/>
  </w:num>
  <w:num w:numId="11">
    <w:abstractNumId w:val="30"/>
  </w:num>
  <w:num w:numId="12">
    <w:abstractNumId w:val="12"/>
  </w:num>
  <w:num w:numId="13">
    <w:abstractNumId w:val="27"/>
  </w:num>
  <w:num w:numId="14">
    <w:abstractNumId w:val="23"/>
  </w:num>
  <w:num w:numId="15">
    <w:abstractNumId w:val="31"/>
  </w:num>
  <w:num w:numId="16">
    <w:abstractNumId w:val="15"/>
  </w:num>
  <w:num w:numId="17">
    <w:abstractNumId w:val="19"/>
  </w:num>
  <w:num w:numId="18">
    <w:abstractNumId w:val="16"/>
  </w:num>
  <w:num w:numId="19">
    <w:abstractNumId w:val="6"/>
  </w:num>
  <w:num w:numId="20">
    <w:abstractNumId w:val="8"/>
  </w:num>
  <w:num w:numId="21">
    <w:abstractNumId w:val="32"/>
  </w:num>
  <w:num w:numId="22">
    <w:abstractNumId w:val="24"/>
  </w:num>
  <w:num w:numId="23">
    <w:abstractNumId w:val="18"/>
  </w:num>
  <w:num w:numId="24">
    <w:abstractNumId w:val="11"/>
  </w:num>
  <w:num w:numId="25">
    <w:abstractNumId w:val="20"/>
  </w:num>
  <w:num w:numId="26">
    <w:abstractNumId w:val="21"/>
  </w:num>
  <w:num w:numId="27">
    <w:abstractNumId w:val="29"/>
  </w:num>
  <w:num w:numId="28">
    <w:abstractNumId w:val="4"/>
  </w:num>
  <w:num w:numId="29">
    <w:abstractNumId w:val="13"/>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34"/>
    <w:rsid w:val="0000040E"/>
    <w:rsid w:val="000010B9"/>
    <w:rsid w:val="00001EB2"/>
    <w:rsid w:val="000053AF"/>
    <w:rsid w:val="00005B84"/>
    <w:rsid w:val="000078E1"/>
    <w:rsid w:val="00011009"/>
    <w:rsid w:val="0001282C"/>
    <w:rsid w:val="0001586C"/>
    <w:rsid w:val="00016684"/>
    <w:rsid w:val="00017358"/>
    <w:rsid w:val="000200AF"/>
    <w:rsid w:val="000229EE"/>
    <w:rsid w:val="00022C7C"/>
    <w:rsid w:val="000253CB"/>
    <w:rsid w:val="00025D42"/>
    <w:rsid w:val="00026EC0"/>
    <w:rsid w:val="000302C3"/>
    <w:rsid w:val="00032345"/>
    <w:rsid w:val="00034059"/>
    <w:rsid w:val="000344B4"/>
    <w:rsid w:val="00034FDF"/>
    <w:rsid w:val="00040308"/>
    <w:rsid w:val="0004208B"/>
    <w:rsid w:val="00042BEE"/>
    <w:rsid w:val="00047462"/>
    <w:rsid w:val="00047708"/>
    <w:rsid w:val="000511A0"/>
    <w:rsid w:val="00051705"/>
    <w:rsid w:val="0005187D"/>
    <w:rsid w:val="00052984"/>
    <w:rsid w:val="00052EA1"/>
    <w:rsid w:val="000536C7"/>
    <w:rsid w:val="000553F1"/>
    <w:rsid w:val="00055E23"/>
    <w:rsid w:val="000563EC"/>
    <w:rsid w:val="00057180"/>
    <w:rsid w:val="0005772A"/>
    <w:rsid w:val="00060D5B"/>
    <w:rsid w:val="00063A08"/>
    <w:rsid w:val="00066C9B"/>
    <w:rsid w:val="00071A8B"/>
    <w:rsid w:val="00072003"/>
    <w:rsid w:val="0007233D"/>
    <w:rsid w:val="00072485"/>
    <w:rsid w:val="000801C8"/>
    <w:rsid w:val="0008091B"/>
    <w:rsid w:val="00080BBB"/>
    <w:rsid w:val="000811B5"/>
    <w:rsid w:val="000812BA"/>
    <w:rsid w:val="00081768"/>
    <w:rsid w:val="000825E9"/>
    <w:rsid w:val="00082E8A"/>
    <w:rsid w:val="0008436C"/>
    <w:rsid w:val="00084470"/>
    <w:rsid w:val="0008547E"/>
    <w:rsid w:val="000857E8"/>
    <w:rsid w:val="00085FA3"/>
    <w:rsid w:val="00086E5F"/>
    <w:rsid w:val="000870D4"/>
    <w:rsid w:val="00090D22"/>
    <w:rsid w:val="00093BC1"/>
    <w:rsid w:val="00094D63"/>
    <w:rsid w:val="00096F93"/>
    <w:rsid w:val="00097E56"/>
    <w:rsid w:val="000A1A33"/>
    <w:rsid w:val="000A2874"/>
    <w:rsid w:val="000A6803"/>
    <w:rsid w:val="000A72AE"/>
    <w:rsid w:val="000A747B"/>
    <w:rsid w:val="000B0412"/>
    <w:rsid w:val="000B0C7D"/>
    <w:rsid w:val="000B21ED"/>
    <w:rsid w:val="000B5E03"/>
    <w:rsid w:val="000C035C"/>
    <w:rsid w:val="000C12DD"/>
    <w:rsid w:val="000C1FBE"/>
    <w:rsid w:val="000C2356"/>
    <w:rsid w:val="000C294B"/>
    <w:rsid w:val="000C3EEC"/>
    <w:rsid w:val="000C63E4"/>
    <w:rsid w:val="000C7230"/>
    <w:rsid w:val="000D00E0"/>
    <w:rsid w:val="000D0902"/>
    <w:rsid w:val="000D1D3A"/>
    <w:rsid w:val="000D5365"/>
    <w:rsid w:val="000D58A4"/>
    <w:rsid w:val="000D620F"/>
    <w:rsid w:val="000D6B17"/>
    <w:rsid w:val="000E1247"/>
    <w:rsid w:val="000E2F3A"/>
    <w:rsid w:val="000E333D"/>
    <w:rsid w:val="000E3D36"/>
    <w:rsid w:val="000E42FE"/>
    <w:rsid w:val="000E5F42"/>
    <w:rsid w:val="000E7165"/>
    <w:rsid w:val="000F0F43"/>
    <w:rsid w:val="000F38D6"/>
    <w:rsid w:val="000F5AAF"/>
    <w:rsid w:val="00100921"/>
    <w:rsid w:val="00104C49"/>
    <w:rsid w:val="00104DC8"/>
    <w:rsid w:val="0010661E"/>
    <w:rsid w:val="00106688"/>
    <w:rsid w:val="001130AE"/>
    <w:rsid w:val="0011376B"/>
    <w:rsid w:val="00122FE2"/>
    <w:rsid w:val="00125299"/>
    <w:rsid w:val="0012699A"/>
    <w:rsid w:val="0012722E"/>
    <w:rsid w:val="00127382"/>
    <w:rsid w:val="001300B8"/>
    <w:rsid w:val="00132F5B"/>
    <w:rsid w:val="00134E96"/>
    <w:rsid w:val="001401E3"/>
    <w:rsid w:val="00140258"/>
    <w:rsid w:val="00140581"/>
    <w:rsid w:val="00144A42"/>
    <w:rsid w:val="00144C6D"/>
    <w:rsid w:val="0014596D"/>
    <w:rsid w:val="00145D93"/>
    <w:rsid w:val="0015021C"/>
    <w:rsid w:val="00151078"/>
    <w:rsid w:val="00152447"/>
    <w:rsid w:val="0015693F"/>
    <w:rsid w:val="00156FD6"/>
    <w:rsid w:val="0015763B"/>
    <w:rsid w:val="00160D74"/>
    <w:rsid w:val="00162029"/>
    <w:rsid w:val="001621C5"/>
    <w:rsid w:val="00162A13"/>
    <w:rsid w:val="00163EEB"/>
    <w:rsid w:val="00164F16"/>
    <w:rsid w:val="00170F1B"/>
    <w:rsid w:val="0017233B"/>
    <w:rsid w:val="001730C5"/>
    <w:rsid w:val="00173827"/>
    <w:rsid w:val="001763D3"/>
    <w:rsid w:val="0018000C"/>
    <w:rsid w:val="00182974"/>
    <w:rsid w:val="001829E6"/>
    <w:rsid w:val="00185A33"/>
    <w:rsid w:val="0019129B"/>
    <w:rsid w:val="001932A4"/>
    <w:rsid w:val="00194C47"/>
    <w:rsid w:val="00197170"/>
    <w:rsid w:val="00197BB6"/>
    <w:rsid w:val="001A0E9F"/>
    <w:rsid w:val="001A1292"/>
    <w:rsid w:val="001A3780"/>
    <w:rsid w:val="001A4923"/>
    <w:rsid w:val="001B2FE2"/>
    <w:rsid w:val="001B5304"/>
    <w:rsid w:val="001B5D62"/>
    <w:rsid w:val="001B5DC0"/>
    <w:rsid w:val="001C0BCC"/>
    <w:rsid w:val="001C1268"/>
    <w:rsid w:val="001C450B"/>
    <w:rsid w:val="001C61B9"/>
    <w:rsid w:val="001C76EC"/>
    <w:rsid w:val="001D2322"/>
    <w:rsid w:val="001D427A"/>
    <w:rsid w:val="001D5CF7"/>
    <w:rsid w:val="001D5CF8"/>
    <w:rsid w:val="001D61FE"/>
    <w:rsid w:val="001D784B"/>
    <w:rsid w:val="001E05F7"/>
    <w:rsid w:val="001E0A9F"/>
    <w:rsid w:val="001E0C12"/>
    <w:rsid w:val="001E1B8C"/>
    <w:rsid w:val="001E337B"/>
    <w:rsid w:val="001E6E62"/>
    <w:rsid w:val="001F5B3F"/>
    <w:rsid w:val="001F6A55"/>
    <w:rsid w:val="001F730B"/>
    <w:rsid w:val="0020071B"/>
    <w:rsid w:val="002032DF"/>
    <w:rsid w:val="00204878"/>
    <w:rsid w:val="00204BDE"/>
    <w:rsid w:val="00211C45"/>
    <w:rsid w:val="00213937"/>
    <w:rsid w:val="002157C4"/>
    <w:rsid w:val="00216476"/>
    <w:rsid w:val="0022241D"/>
    <w:rsid w:val="00222CCF"/>
    <w:rsid w:val="00224995"/>
    <w:rsid w:val="00227F22"/>
    <w:rsid w:val="00231558"/>
    <w:rsid w:val="00232D3C"/>
    <w:rsid w:val="00232FFE"/>
    <w:rsid w:val="00234803"/>
    <w:rsid w:val="002366C4"/>
    <w:rsid w:val="00237596"/>
    <w:rsid w:val="00237FE4"/>
    <w:rsid w:val="00240A1C"/>
    <w:rsid w:val="00241236"/>
    <w:rsid w:val="00242512"/>
    <w:rsid w:val="00242A12"/>
    <w:rsid w:val="00243C83"/>
    <w:rsid w:val="002444F0"/>
    <w:rsid w:val="00244B18"/>
    <w:rsid w:val="00245B6A"/>
    <w:rsid w:val="002526D7"/>
    <w:rsid w:val="0025318B"/>
    <w:rsid w:val="00254022"/>
    <w:rsid w:val="00254930"/>
    <w:rsid w:val="00255AE3"/>
    <w:rsid w:val="00262F17"/>
    <w:rsid w:val="00263BB9"/>
    <w:rsid w:val="0026471A"/>
    <w:rsid w:val="00264EBB"/>
    <w:rsid w:val="00266178"/>
    <w:rsid w:val="00271845"/>
    <w:rsid w:val="00276BA2"/>
    <w:rsid w:val="0028176F"/>
    <w:rsid w:val="0028294F"/>
    <w:rsid w:val="00283B0E"/>
    <w:rsid w:val="00284954"/>
    <w:rsid w:val="0028505E"/>
    <w:rsid w:val="00286F1C"/>
    <w:rsid w:val="00290C9B"/>
    <w:rsid w:val="00293B14"/>
    <w:rsid w:val="00293EEE"/>
    <w:rsid w:val="002951A1"/>
    <w:rsid w:val="00297F60"/>
    <w:rsid w:val="002A03E4"/>
    <w:rsid w:val="002A061F"/>
    <w:rsid w:val="002A4B67"/>
    <w:rsid w:val="002A4D90"/>
    <w:rsid w:val="002B0366"/>
    <w:rsid w:val="002B26B8"/>
    <w:rsid w:val="002B27CB"/>
    <w:rsid w:val="002B4152"/>
    <w:rsid w:val="002B4D1D"/>
    <w:rsid w:val="002B729A"/>
    <w:rsid w:val="002B7E26"/>
    <w:rsid w:val="002C0C01"/>
    <w:rsid w:val="002C1678"/>
    <w:rsid w:val="002C2674"/>
    <w:rsid w:val="002C298E"/>
    <w:rsid w:val="002C30D2"/>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1D54"/>
    <w:rsid w:val="002E1F8D"/>
    <w:rsid w:val="002E2825"/>
    <w:rsid w:val="002E30F4"/>
    <w:rsid w:val="002E35AD"/>
    <w:rsid w:val="002E3EA9"/>
    <w:rsid w:val="002E3FA8"/>
    <w:rsid w:val="002F2340"/>
    <w:rsid w:val="00300FBC"/>
    <w:rsid w:val="0030116B"/>
    <w:rsid w:val="003015F2"/>
    <w:rsid w:val="00301F6A"/>
    <w:rsid w:val="003023E7"/>
    <w:rsid w:val="00302B6D"/>
    <w:rsid w:val="003050D4"/>
    <w:rsid w:val="00305F04"/>
    <w:rsid w:val="0030665F"/>
    <w:rsid w:val="0030673E"/>
    <w:rsid w:val="00306FD4"/>
    <w:rsid w:val="003108C3"/>
    <w:rsid w:val="00311303"/>
    <w:rsid w:val="00311573"/>
    <w:rsid w:val="00312D71"/>
    <w:rsid w:val="00322116"/>
    <w:rsid w:val="00327A11"/>
    <w:rsid w:val="00330203"/>
    <w:rsid w:val="00330A7D"/>
    <w:rsid w:val="00331C15"/>
    <w:rsid w:val="00331CEF"/>
    <w:rsid w:val="0033225F"/>
    <w:rsid w:val="003326EC"/>
    <w:rsid w:val="003349EA"/>
    <w:rsid w:val="00334E4C"/>
    <w:rsid w:val="003358FC"/>
    <w:rsid w:val="00335D55"/>
    <w:rsid w:val="003366D4"/>
    <w:rsid w:val="00337061"/>
    <w:rsid w:val="003378BE"/>
    <w:rsid w:val="00340FD4"/>
    <w:rsid w:val="003433EC"/>
    <w:rsid w:val="00344203"/>
    <w:rsid w:val="00344B1D"/>
    <w:rsid w:val="00345AB8"/>
    <w:rsid w:val="00351120"/>
    <w:rsid w:val="00352A11"/>
    <w:rsid w:val="0035516D"/>
    <w:rsid w:val="003552BD"/>
    <w:rsid w:val="00355672"/>
    <w:rsid w:val="00357BF2"/>
    <w:rsid w:val="00361382"/>
    <w:rsid w:val="00364228"/>
    <w:rsid w:val="00365CE7"/>
    <w:rsid w:val="003709B2"/>
    <w:rsid w:val="00370D3A"/>
    <w:rsid w:val="003710C4"/>
    <w:rsid w:val="00371836"/>
    <w:rsid w:val="003725AA"/>
    <w:rsid w:val="0037605B"/>
    <w:rsid w:val="00376183"/>
    <w:rsid w:val="0037637D"/>
    <w:rsid w:val="00383AF9"/>
    <w:rsid w:val="003860B1"/>
    <w:rsid w:val="003912B3"/>
    <w:rsid w:val="00391377"/>
    <w:rsid w:val="003926DB"/>
    <w:rsid w:val="0039305A"/>
    <w:rsid w:val="003941C9"/>
    <w:rsid w:val="0039447D"/>
    <w:rsid w:val="0039777F"/>
    <w:rsid w:val="00397C04"/>
    <w:rsid w:val="003A0752"/>
    <w:rsid w:val="003A2092"/>
    <w:rsid w:val="003A381D"/>
    <w:rsid w:val="003A4557"/>
    <w:rsid w:val="003A4CC7"/>
    <w:rsid w:val="003A546B"/>
    <w:rsid w:val="003A635A"/>
    <w:rsid w:val="003A67B6"/>
    <w:rsid w:val="003A6C74"/>
    <w:rsid w:val="003B015E"/>
    <w:rsid w:val="003B1D75"/>
    <w:rsid w:val="003B3021"/>
    <w:rsid w:val="003B55DB"/>
    <w:rsid w:val="003B7BBF"/>
    <w:rsid w:val="003B7C36"/>
    <w:rsid w:val="003C0B86"/>
    <w:rsid w:val="003C3E63"/>
    <w:rsid w:val="003C4577"/>
    <w:rsid w:val="003C4FFA"/>
    <w:rsid w:val="003C55A8"/>
    <w:rsid w:val="003C5C5D"/>
    <w:rsid w:val="003D06AC"/>
    <w:rsid w:val="003D187C"/>
    <w:rsid w:val="003D218D"/>
    <w:rsid w:val="003D2E9A"/>
    <w:rsid w:val="003D5522"/>
    <w:rsid w:val="003D60E6"/>
    <w:rsid w:val="003D63D0"/>
    <w:rsid w:val="003D7490"/>
    <w:rsid w:val="003D7527"/>
    <w:rsid w:val="003D7A1F"/>
    <w:rsid w:val="003E4B42"/>
    <w:rsid w:val="003E52B0"/>
    <w:rsid w:val="003E6C73"/>
    <w:rsid w:val="003F27F4"/>
    <w:rsid w:val="003F36DC"/>
    <w:rsid w:val="003F62B6"/>
    <w:rsid w:val="003F6CB9"/>
    <w:rsid w:val="004017F3"/>
    <w:rsid w:val="004139C3"/>
    <w:rsid w:val="00420EE7"/>
    <w:rsid w:val="004249D8"/>
    <w:rsid w:val="00424C85"/>
    <w:rsid w:val="00425E6E"/>
    <w:rsid w:val="00432013"/>
    <w:rsid w:val="00433622"/>
    <w:rsid w:val="00434641"/>
    <w:rsid w:val="00437E49"/>
    <w:rsid w:val="00437ED6"/>
    <w:rsid w:val="00440ACC"/>
    <w:rsid w:val="00441621"/>
    <w:rsid w:val="00442043"/>
    <w:rsid w:val="0044367C"/>
    <w:rsid w:val="00444697"/>
    <w:rsid w:val="00444913"/>
    <w:rsid w:val="00445677"/>
    <w:rsid w:val="00446198"/>
    <w:rsid w:val="00451D26"/>
    <w:rsid w:val="004526B7"/>
    <w:rsid w:val="004538C4"/>
    <w:rsid w:val="00454D34"/>
    <w:rsid w:val="004555CD"/>
    <w:rsid w:val="00457460"/>
    <w:rsid w:val="0046077D"/>
    <w:rsid w:val="00461662"/>
    <w:rsid w:val="00461FBD"/>
    <w:rsid w:val="00463053"/>
    <w:rsid w:val="00463534"/>
    <w:rsid w:val="0046373F"/>
    <w:rsid w:val="00464F0C"/>
    <w:rsid w:val="00466728"/>
    <w:rsid w:val="004703FD"/>
    <w:rsid w:val="00470616"/>
    <w:rsid w:val="00471E42"/>
    <w:rsid w:val="00472874"/>
    <w:rsid w:val="004729A0"/>
    <w:rsid w:val="0047331D"/>
    <w:rsid w:val="00473F76"/>
    <w:rsid w:val="0047446E"/>
    <w:rsid w:val="00474774"/>
    <w:rsid w:val="00475B9E"/>
    <w:rsid w:val="00476065"/>
    <w:rsid w:val="00477968"/>
    <w:rsid w:val="00480121"/>
    <w:rsid w:val="004810F1"/>
    <w:rsid w:val="00484695"/>
    <w:rsid w:val="004847D0"/>
    <w:rsid w:val="00485237"/>
    <w:rsid w:val="0049223E"/>
    <w:rsid w:val="004A028E"/>
    <w:rsid w:val="004A2618"/>
    <w:rsid w:val="004A4C17"/>
    <w:rsid w:val="004A5418"/>
    <w:rsid w:val="004A733D"/>
    <w:rsid w:val="004B1BFF"/>
    <w:rsid w:val="004B6534"/>
    <w:rsid w:val="004B6AD1"/>
    <w:rsid w:val="004B7427"/>
    <w:rsid w:val="004C0A2D"/>
    <w:rsid w:val="004C428C"/>
    <w:rsid w:val="004C4358"/>
    <w:rsid w:val="004C5528"/>
    <w:rsid w:val="004D2003"/>
    <w:rsid w:val="004D3772"/>
    <w:rsid w:val="004D3883"/>
    <w:rsid w:val="004D516F"/>
    <w:rsid w:val="004D5976"/>
    <w:rsid w:val="004D70E3"/>
    <w:rsid w:val="004D74E8"/>
    <w:rsid w:val="004E53F2"/>
    <w:rsid w:val="004E5F75"/>
    <w:rsid w:val="004E7604"/>
    <w:rsid w:val="004E788C"/>
    <w:rsid w:val="004F0CA6"/>
    <w:rsid w:val="004F1C41"/>
    <w:rsid w:val="004F429E"/>
    <w:rsid w:val="004F467F"/>
    <w:rsid w:val="00501993"/>
    <w:rsid w:val="00503476"/>
    <w:rsid w:val="0050711E"/>
    <w:rsid w:val="00507733"/>
    <w:rsid w:val="005113EB"/>
    <w:rsid w:val="00511854"/>
    <w:rsid w:val="00511CE8"/>
    <w:rsid w:val="005126FB"/>
    <w:rsid w:val="0051303B"/>
    <w:rsid w:val="005159DB"/>
    <w:rsid w:val="00515CD5"/>
    <w:rsid w:val="00522255"/>
    <w:rsid w:val="0052351C"/>
    <w:rsid w:val="00523837"/>
    <w:rsid w:val="00523E9F"/>
    <w:rsid w:val="0052440B"/>
    <w:rsid w:val="00524ACD"/>
    <w:rsid w:val="00525545"/>
    <w:rsid w:val="00525E2E"/>
    <w:rsid w:val="00527B09"/>
    <w:rsid w:val="00527EC3"/>
    <w:rsid w:val="00533F0A"/>
    <w:rsid w:val="00534652"/>
    <w:rsid w:val="00535F72"/>
    <w:rsid w:val="00536695"/>
    <w:rsid w:val="005374D3"/>
    <w:rsid w:val="00543800"/>
    <w:rsid w:val="00543ACB"/>
    <w:rsid w:val="00545B81"/>
    <w:rsid w:val="00547947"/>
    <w:rsid w:val="005503C9"/>
    <w:rsid w:val="00550739"/>
    <w:rsid w:val="005544C2"/>
    <w:rsid w:val="00560A1E"/>
    <w:rsid w:val="00560FB2"/>
    <w:rsid w:val="00566C5B"/>
    <w:rsid w:val="00567B55"/>
    <w:rsid w:val="00570502"/>
    <w:rsid w:val="00571B50"/>
    <w:rsid w:val="00571E99"/>
    <w:rsid w:val="0057321B"/>
    <w:rsid w:val="0058456A"/>
    <w:rsid w:val="0059556C"/>
    <w:rsid w:val="005A0CE4"/>
    <w:rsid w:val="005A2329"/>
    <w:rsid w:val="005B1FCF"/>
    <w:rsid w:val="005B2278"/>
    <w:rsid w:val="005B28E4"/>
    <w:rsid w:val="005B2FBB"/>
    <w:rsid w:val="005B3B63"/>
    <w:rsid w:val="005B6EA5"/>
    <w:rsid w:val="005B7DFF"/>
    <w:rsid w:val="005C26F2"/>
    <w:rsid w:val="005C2DC4"/>
    <w:rsid w:val="005C51D5"/>
    <w:rsid w:val="005D2725"/>
    <w:rsid w:val="005D46DE"/>
    <w:rsid w:val="005D62D7"/>
    <w:rsid w:val="005D7EE2"/>
    <w:rsid w:val="005E2297"/>
    <w:rsid w:val="005E406B"/>
    <w:rsid w:val="005E5156"/>
    <w:rsid w:val="005E5FBB"/>
    <w:rsid w:val="005E6915"/>
    <w:rsid w:val="005E6BA9"/>
    <w:rsid w:val="005F114E"/>
    <w:rsid w:val="005F188E"/>
    <w:rsid w:val="005F1D25"/>
    <w:rsid w:val="005F3735"/>
    <w:rsid w:val="005F43A5"/>
    <w:rsid w:val="005F54AF"/>
    <w:rsid w:val="00600FBA"/>
    <w:rsid w:val="00604750"/>
    <w:rsid w:val="00604F91"/>
    <w:rsid w:val="006126FC"/>
    <w:rsid w:val="00613914"/>
    <w:rsid w:val="0061564A"/>
    <w:rsid w:val="00620EB4"/>
    <w:rsid w:val="00622825"/>
    <w:rsid w:val="00624215"/>
    <w:rsid w:val="00624B8A"/>
    <w:rsid w:val="006255AB"/>
    <w:rsid w:val="006309E8"/>
    <w:rsid w:val="00631A8D"/>
    <w:rsid w:val="00636431"/>
    <w:rsid w:val="00636FBF"/>
    <w:rsid w:val="006406E2"/>
    <w:rsid w:val="00642434"/>
    <w:rsid w:val="006428BE"/>
    <w:rsid w:val="00642CF6"/>
    <w:rsid w:val="00644B89"/>
    <w:rsid w:val="0064579B"/>
    <w:rsid w:val="006476D2"/>
    <w:rsid w:val="006517FE"/>
    <w:rsid w:val="006530B4"/>
    <w:rsid w:val="00653C24"/>
    <w:rsid w:val="00653D7A"/>
    <w:rsid w:val="006540AC"/>
    <w:rsid w:val="00655339"/>
    <w:rsid w:val="00655C44"/>
    <w:rsid w:val="00663A05"/>
    <w:rsid w:val="006640EC"/>
    <w:rsid w:val="00664FB3"/>
    <w:rsid w:val="006651C3"/>
    <w:rsid w:val="006659B4"/>
    <w:rsid w:val="00670644"/>
    <w:rsid w:val="00670E7E"/>
    <w:rsid w:val="006730F6"/>
    <w:rsid w:val="0067352C"/>
    <w:rsid w:val="00674206"/>
    <w:rsid w:val="0067700B"/>
    <w:rsid w:val="00681E68"/>
    <w:rsid w:val="006839CB"/>
    <w:rsid w:val="00686D08"/>
    <w:rsid w:val="00686F50"/>
    <w:rsid w:val="006926C1"/>
    <w:rsid w:val="006932A4"/>
    <w:rsid w:val="006938BD"/>
    <w:rsid w:val="00693B2D"/>
    <w:rsid w:val="0069437D"/>
    <w:rsid w:val="006A006E"/>
    <w:rsid w:val="006A041C"/>
    <w:rsid w:val="006A1C61"/>
    <w:rsid w:val="006A4FD7"/>
    <w:rsid w:val="006A63F2"/>
    <w:rsid w:val="006A7BA1"/>
    <w:rsid w:val="006B545F"/>
    <w:rsid w:val="006B5E75"/>
    <w:rsid w:val="006C0CE9"/>
    <w:rsid w:val="006C1FB3"/>
    <w:rsid w:val="006C26FB"/>
    <w:rsid w:val="006C2D35"/>
    <w:rsid w:val="006C483C"/>
    <w:rsid w:val="006C5167"/>
    <w:rsid w:val="006C5601"/>
    <w:rsid w:val="006C74A9"/>
    <w:rsid w:val="006C7666"/>
    <w:rsid w:val="006C7FCC"/>
    <w:rsid w:val="006D0BFD"/>
    <w:rsid w:val="006D0DDF"/>
    <w:rsid w:val="006D13F6"/>
    <w:rsid w:val="006E0219"/>
    <w:rsid w:val="006E05FB"/>
    <w:rsid w:val="006E1B18"/>
    <w:rsid w:val="006E1E86"/>
    <w:rsid w:val="006E6DC9"/>
    <w:rsid w:val="006F0AF8"/>
    <w:rsid w:val="006F0CE3"/>
    <w:rsid w:val="006F1AF9"/>
    <w:rsid w:val="006F2DAB"/>
    <w:rsid w:val="006F7311"/>
    <w:rsid w:val="006F7395"/>
    <w:rsid w:val="0070010C"/>
    <w:rsid w:val="007010BE"/>
    <w:rsid w:val="00701305"/>
    <w:rsid w:val="00705414"/>
    <w:rsid w:val="00706B02"/>
    <w:rsid w:val="00707E98"/>
    <w:rsid w:val="00707F7B"/>
    <w:rsid w:val="00707FA7"/>
    <w:rsid w:val="0071244A"/>
    <w:rsid w:val="00714835"/>
    <w:rsid w:val="00716753"/>
    <w:rsid w:val="00716E30"/>
    <w:rsid w:val="007176CC"/>
    <w:rsid w:val="00720B04"/>
    <w:rsid w:val="00721E3D"/>
    <w:rsid w:val="0072393C"/>
    <w:rsid w:val="00724E0C"/>
    <w:rsid w:val="00726687"/>
    <w:rsid w:val="00730366"/>
    <w:rsid w:val="00730E13"/>
    <w:rsid w:val="00733E34"/>
    <w:rsid w:val="007378D4"/>
    <w:rsid w:val="007408F5"/>
    <w:rsid w:val="0074445E"/>
    <w:rsid w:val="00744780"/>
    <w:rsid w:val="007505C4"/>
    <w:rsid w:val="00754277"/>
    <w:rsid w:val="007554BE"/>
    <w:rsid w:val="0075692E"/>
    <w:rsid w:val="00757AF6"/>
    <w:rsid w:val="00766667"/>
    <w:rsid w:val="00767869"/>
    <w:rsid w:val="00771B93"/>
    <w:rsid w:val="00772447"/>
    <w:rsid w:val="007748ED"/>
    <w:rsid w:val="00775B8A"/>
    <w:rsid w:val="00775FAB"/>
    <w:rsid w:val="00777054"/>
    <w:rsid w:val="0077759B"/>
    <w:rsid w:val="007821E7"/>
    <w:rsid w:val="00782927"/>
    <w:rsid w:val="0078362E"/>
    <w:rsid w:val="0078669E"/>
    <w:rsid w:val="007905BC"/>
    <w:rsid w:val="00792FA3"/>
    <w:rsid w:val="00793705"/>
    <w:rsid w:val="0079555D"/>
    <w:rsid w:val="00795AB5"/>
    <w:rsid w:val="00796AF5"/>
    <w:rsid w:val="00796BD8"/>
    <w:rsid w:val="00796EB5"/>
    <w:rsid w:val="00797758"/>
    <w:rsid w:val="007A004E"/>
    <w:rsid w:val="007A07AB"/>
    <w:rsid w:val="007A1DE2"/>
    <w:rsid w:val="007A455C"/>
    <w:rsid w:val="007A4B1A"/>
    <w:rsid w:val="007A4CA9"/>
    <w:rsid w:val="007A571D"/>
    <w:rsid w:val="007A68F8"/>
    <w:rsid w:val="007A7851"/>
    <w:rsid w:val="007A7BC9"/>
    <w:rsid w:val="007B02D4"/>
    <w:rsid w:val="007B0514"/>
    <w:rsid w:val="007B3C62"/>
    <w:rsid w:val="007C0544"/>
    <w:rsid w:val="007C3A58"/>
    <w:rsid w:val="007C57DA"/>
    <w:rsid w:val="007C5EFF"/>
    <w:rsid w:val="007C6E7D"/>
    <w:rsid w:val="007C704D"/>
    <w:rsid w:val="007D45E6"/>
    <w:rsid w:val="007D5BAA"/>
    <w:rsid w:val="007D6C41"/>
    <w:rsid w:val="007D70BB"/>
    <w:rsid w:val="007E1EC4"/>
    <w:rsid w:val="007E70CD"/>
    <w:rsid w:val="007E7EDA"/>
    <w:rsid w:val="007F0BC5"/>
    <w:rsid w:val="007F17F2"/>
    <w:rsid w:val="007F2795"/>
    <w:rsid w:val="007F2A43"/>
    <w:rsid w:val="007F3B77"/>
    <w:rsid w:val="007F5B96"/>
    <w:rsid w:val="007F7174"/>
    <w:rsid w:val="007F71F3"/>
    <w:rsid w:val="007F73E9"/>
    <w:rsid w:val="00801B2B"/>
    <w:rsid w:val="008035B9"/>
    <w:rsid w:val="00803D12"/>
    <w:rsid w:val="008117CF"/>
    <w:rsid w:val="00814FCC"/>
    <w:rsid w:val="0082066F"/>
    <w:rsid w:val="008216F2"/>
    <w:rsid w:val="00824B4E"/>
    <w:rsid w:val="008258F6"/>
    <w:rsid w:val="0082649B"/>
    <w:rsid w:val="00827452"/>
    <w:rsid w:val="00827C2A"/>
    <w:rsid w:val="00827ED8"/>
    <w:rsid w:val="00831C00"/>
    <w:rsid w:val="00832067"/>
    <w:rsid w:val="00834830"/>
    <w:rsid w:val="0083682D"/>
    <w:rsid w:val="00840824"/>
    <w:rsid w:val="00841D4B"/>
    <w:rsid w:val="008437DA"/>
    <w:rsid w:val="008445D3"/>
    <w:rsid w:val="0084461A"/>
    <w:rsid w:val="00845733"/>
    <w:rsid w:val="00846BE7"/>
    <w:rsid w:val="0084720F"/>
    <w:rsid w:val="00847463"/>
    <w:rsid w:val="00850F0A"/>
    <w:rsid w:val="00851F3A"/>
    <w:rsid w:val="00854053"/>
    <w:rsid w:val="00854209"/>
    <w:rsid w:val="00854D01"/>
    <w:rsid w:val="00855028"/>
    <w:rsid w:val="00856F3D"/>
    <w:rsid w:val="008571B5"/>
    <w:rsid w:val="00860505"/>
    <w:rsid w:val="008670EC"/>
    <w:rsid w:val="00870695"/>
    <w:rsid w:val="0087074E"/>
    <w:rsid w:val="008708C7"/>
    <w:rsid w:val="00873678"/>
    <w:rsid w:val="00873799"/>
    <w:rsid w:val="00874576"/>
    <w:rsid w:val="008757C1"/>
    <w:rsid w:val="00881D6C"/>
    <w:rsid w:val="00883E93"/>
    <w:rsid w:val="00883F67"/>
    <w:rsid w:val="00884A8E"/>
    <w:rsid w:val="00885BA1"/>
    <w:rsid w:val="00894EB8"/>
    <w:rsid w:val="00896583"/>
    <w:rsid w:val="008A08E6"/>
    <w:rsid w:val="008A2677"/>
    <w:rsid w:val="008A41E3"/>
    <w:rsid w:val="008A445A"/>
    <w:rsid w:val="008A46CB"/>
    <w:rsid w:val="008A6AFA"/>
    <w:rsid w:val="008A7412"/>
    <w:rsid w:val="008A7B0C"/>
    <w:rsid w:val="008A7E9B"/>
    <w:rsid w:val="008B325F"/>
    <w:rsid w:val="008B6254"/>
    <w:rsid w:val="008C0773"/>
    <w:rsid w:val="008C1514"/>
    <w:rsid w:val="008C5AB9"/>
    <w:rsid w:val="008C706A"/>
    <w:rsid w:val="008C7B19"/>
    <w:rsid w:val="008D110D"/>
    <w:rsid w:val="008D3FD4"/>
    <w:rsid w:val="008D5BDD"/>
    <w:rsid w:val="008D78DB"/>
    <w:rsid w:val="008E12DE"/>
    <w:rsid w:val="008E3037"/>
    <w:rsid w:val="008E42DB"/>
    <w:rsid w:val="008E6043"/>
    <w:rsid w:val="008E61F9"/>
    <w:rsid w:val="008E7E8C"/>
    <w:rsid w:val="008F20CB"/>
    <w:rsid w:val="008F26A5"/>
    <w:rsid w:val="008F3AA8"/>
    <w:rsid w:val="008F45C5"/>
    <w:rsid w:val="008F5DCF"/>
    <w:rsid w:val="008F6030"/>
    <w:rsid w:val="00901E3B"/>
    <w:rsid w:val="009028A3"/>
    <w:rsid w:val="009030EC"/>
    <w:rsid w:val="0090461C"/>
    <w:rsid w:val="00905126"/>
    <w:rsid w:val="00905DA6"/>
    <w:rsid w:val="0091069D"/>
    <w:rsid w:val="009111B9"/>
    <w:rsid w:val="0091158B"/>
    <w:rsid w:val="009116AA"/>
    <w:rsid w:val="009120F7"/>
    <w:rsid w:val="009122B6"/>
    <w:rsid w:val="009122FF"/>
    <w:rsid w:val="00912545"/>
    <w:rsid w:val="00912C53"/>
    <w:rsid w:val="00912E3B"/>
    <w:rsid w:val="00914854"/>
    <w:rsid w:val="00915006"/>
    <w:rsid w:val="00916A69"/>
    <w:rsid w:val="00917ADE"/>
    <w:rsid w:val="009201B2"/>
    <w:rsid w:val="009245CD"/>
    <w:rsid w:val="0092488B"/>
    <w:rsid w:val="00924FAF"/>
    <w:rsid w:val="0092696C"/>
    <w:rsid w:val="00931DDF"/>
    <w:rsid w:val="00931E8F"/>
    <w:rsid w:val="00934EDB"/>
    <w:rsid w:val="00935233"/>
    <w:rsid w:val="00935FD7"/>
    <w:rsid w:val="00936A2C"/>
    <w:rsid w:val="00940FBC"/>
    <w:rsid w:val="009420CD"/>
    <w:rsid w:val="009440DD"/>
    <w:rsid w:val="00945B48"/>
    <w:rsid w:val="00946289"/>
    <w:rsid w:val="00946933"/>
    <w:rsid w:val="00950783"/>
    <w:rsid w:val="00950A9B"/>
    <w:rsid w:val="00951167"/>
    <w:rsid w:val="0095279D"/>
    <w:rsid w:val="0095307E"/>
    <w:rsid w:val="00960007"/>
    <w:rsid w:val="00961719"/>
    <w:rsid w:val="0096461B"/>
    <w:rsid w:val="00965E99"/>
    <w:rsid w:val="00971004"/>
    <w:rsid w:val="00973369"/>
    <w:rsid w:val="009754D5"/>
    <w:rsid w:val="00976139"/>
    <w:rsid w:val="0097776D"/>
    <w:rsid w:val="00983546"/>
    <w:rsid w:val="00984C61"/>
    <w:rsid w:val="0098544A"/>
    <w:rsid w:val="00987EF0"/>
    <w:rsid w:val="00991B6C"/>
    <w:rsid w:val="00992265"/>
    <w:rsid w:val="00993773"/>
    <w:rsid w:val="009939A3"/>
    <w:rsid w:val="0099479C"/>
    <w:rsid w:val="00996C23"/>
    <w:rsid w:val="009A033B"/>
    <w:rsid w:val="009A0437"/>
    <w:rsid w:val="009A141F"/>
    <w:rsid w:val="009A5F93"/>
    <w:rsid w:val="009A6B66"/>
    <w:rsid w:val="009A6C05"/>
    <w:rsid w:val="009A7F5D"/>
    <w:rsid w:val="009B2068"/>
    <w:rsid w:val="009B3517"/>
    <w:rsid w:val="009B3699"/>
    <w:rsid w:val="009B3E2A"/>
    <w:rsid w:val="009B43EF"/>
    <w:rsid w:val="009C0433"/>
    <w:rsid w:val="009C0D2F"/>
    <w:rsid w:val="009C25FF"/>
    <w:rsid w:val="009C372B"/>
    <w:rsid w:val="009C495B"/>
    <w:rsid w:val="009C5A6B"/>
    <w:rsid w:val="009C6FB2"/>
    <w:rsid w:val="009D0840"/>
    <w:rsid w:val="009D1BB8"/>
    <w:rsid w:val="009D2188"/>
    <w:rsid w:val="009D3DD2"/>
    <w:rsid w:val="009D3FDF"/>
    <w:rsid w:val="009D5841"/>
    <w:rsid w:val="009D617A"/>
    <w:rsid w:val="009D63D6"/>
    <w:rsid w:val="009E16EC"/>
    <w:rsid w:val="009E2355"/>
    <w:rsid w:val="009E4F40"/>
    <w:rsid w:val="009E5940"/>
    <w:rsid w:val="009E70D9"/>
    <w:rsid w:val="009E763D"/>
    <w:rsid w:val="009F079C"/>
    <w:rsid w:val="009F0875"/>
    <w:rsid w:val="009F4610"/>
    <w:rsid w:val="009F4CC4"/>
    <w:rsid w:val="009F5C76"/>
    <w:rsid w:val="009F6492"/>
    <w:rsid w:val="009F7FFC"/>
    <w:rsid w:val="00A00E89"/>
    <w:rsid w:val="00A017EB"/>
    <w:rsid w:val="00A05C47"/>
    <w:rsid w:val="00A06583"/>
    <w:rsid w:val="00A06E5A"/>
    <w:rsid w:val="00A1108E"/>
    <w:rsid w:val="00A115CE"/>
    <w:rsid w:val="00A14172"/>
    <w:rsid w:val="00A1427F"/>
    <w:rsid w:val="00A16074"/>
    <w:rsid w:val="00A23CDB"/>
    <w:rsid w:val="00A25465"/>
    <w:rsid w:val="00A26A70"/>
    <w:rsid w:val="00A32C5E"/>
    <w:rsid w:val="00A32DDA"/>
    <w:rsid w:val="00A34A5A"/>
    <w:rsid w:val="00A34F01"/>
    <w:rsid w:val="00A35576"/>
    <w:rsid w:val="00A368A4"/>
    <w:rsid w:val="00A37743"/>
    <w:rsid w:val="00A37E57"/>
    <w:rsid w:val="00A41FDE"/>
    <w:rsid w:val="00A42C2B"/>
    <w:rsid w:val="00A4409E"/>
    <w:rsid w:val="00A51208"/>
    <w:rsid w:val="00A5164F"/>
    <w:rsid w:val="00A5363B"/>
    <w:rsid w:val="00A5785F"/>
    <w:rsid w:val="00A610C4"/>
    <w:rsid w:val="00A6578A"/>
    <w:rsid w:val="00A67767"/>
    <w:rsid w:val="00A7049A"/>
    <w:rsid w:val="00A7079D"/>
    <w:rsid w:val="00A707AF"/>
    <w:rsid w:val="00A75504"/>
    <w:rsid w:val="00A77406"/>
    <w:rsid w:val="00A776D0"/>
    <w:rsid w:val="00A80BC6"/>
    <w:rsid w:val="00A8173F"/>
    <w:rsid w:val="00A84969"/>
    <w:rsid w:val="00A91630"/>
    <w:rsid w:val="00A92219"/>
    <w:rsid w:val="00A94E07"/>
    <w:rsid w:val="00A95D7A"/>
    <w:rsid w:val="00AA1CD6"/>
    <w:rsid w:val="00AA1E9E"/>
    <w:rsid w:val="00AA2587"/>
    <w:rsid w:val="00AA2A2B"/>
    <w:rsid w:val="00AA37E3"/>
    <w:rsid w:val="00AA5EBA"/>
    <w:rsid w:val="00AA6641"/>
    <w:rsid w:val="00AA79E2"/>
    <w:rsid w:val="00AB0129"/>
    <w:rsid w:val="00AB20A2"/>
    <w:rsid w:val="00AB699E"/>
    <w:rsid w:val="00AB6B29"/>
    <w:rsid w:val="00AC2135"/>
    <w:rsid w:val="00AC3055"/>
    <w:rsid w:val="00AC464C"/>
    <w:rsid w:val="00AD265F"/>
    <w:rsid w:val="00AD2BA1"/>
    <w:rsid w:val="00AD7EC1"/>
    <w:rsid w:val="00AE11B1"/>
    <w:rsid w:val="00AE45CB"/>
    <w:rsid w:val="00AE46EE"/>
    <w:rsid w:val="00AE6898"/>
    <w:rsid w:val="00AE7D13"/>
    <w:rsid w:val="00AF1BCF"/>
    <w:rsid w:val="00AF1C2E"/>
    <w:rsid w:val="00AF2BD1"/>
    <w:rsid w:val="00AF3D71"/>
    <w:rsid w:val="00AF3DAF"/>
    <w:rsid w:val="00AF55AC"/>
    <w:rsid w:val="00AF6DC7"/>
    <w:rsid w:val="00B01412"/>
    <w:rsid w:val="00B031BB"/>
    <w:rsid w:val="00B0325F"/>
    <w:rsid w:val="00B04529"/>
    <w:rsid w:val="00B047AB"/>
    <w:rsid w:val="00B0637A"/>
    <w:rsid w:val="00B067CD"/>
    <w:rsid w:val="00B069C8"/>
    <w:rsid w:val="00B06AA5"/>
    <w:rsid w:val="00B0780C"/>
    <w:rsid w:val="00B102E6"/>
    <w:rsid w:val="00B103E5"/>
    <w:rsid w:val="00B11693"/>
    <w:rsid w:val="00B13BB1"/>
    <w:rsid w:val="00B15986"/>
    <w:rsid w:val="00B167E6"/>
    <w:rsid w:val="00B16D9C"/>
    <w:rsid w:val="00B16E4E"/>
    <w:rsid w:val="00B2018A"/>
    <w:rsid w:val="00B20332"/>
    <w:rsid w:val="00B2084C"/>
    <w:rsid w:val="00B2128F"/>
    <w:rsid w:val="00B22100"/>
    <w:rsid w:val="00B227FC"/>
    <w:rsid w:val="00B23C05"/>
    <w:rsid w:val="00B24612"/>
    <w:rsid w:val="00B27830"/>
    <w:rsid w:val="00B32C7C"/>
    <w:rsid w:val="00B32F5C"/>
    <w:rsid w:val="00B34445"/>
    <w:rsid w:val="00B34C5A"/>
    <w:rsid w:val="00B34D91"/>
    <w:rsid w:val="00B350C0"/>
    <w:rsid w:val="00B36985"/>
    <w:rsid w:val="00B40523"/>
    <w:rsid w:val="00B406F6"/>
    <w:rsid w:val="00B41F15"/>
    <w:rsid w:val="00B4234A"/>
    <w:rsid w:val="00B42F35"/>
    <w:rsid w:val="00B50C1D"/>
    <w:rsid w:val="00B51CA7"/>
    <w:rsid w:val="00B53ACF"/>
    <w:rsid w:val="00B552AB"/>
    <w:rsid w:val="00B605A6"/>
    <w:rsid w:val="00B617EB"/>
    <w:rsid w:val="00B61B2A"/>
    <w:rsid w:val="00B61FBD"/>
    <w:rsid w:val="00B63621"/>
    <w:rsid w:val="00B6501B"/>
    <w:rsid w:val="00B66F6D"/>
    <w:rsid w:val="00B671D2"/>
    <w:rsid w:val="00B67416"/>
    <w:rsid w:val="00B76CA2"/>
    <w:rsid w:val="00B80AF6"/>
    <w:rsid w:val="00B816A9"/>
    <w:rsid w:val="00B82C77"/>
    <w:rsid w:val="00B83723"/>
    <w:rsid w:val="00B86A64"/>
    <w:rsid w:val="00B87B40"/>
    <w:rsid w:val="00B9282E"/>
    <w:rsid w:val="00B9452E"/>
    <w:rsid w:val="00B9587F"/>
    <w:rsid w:val="00B96474"/>
    <w:rsid w:val="00B96E55"/>
    <w:rsid w:val="00B9794E"/>
    <w:rsid w:val="00BA12E6"/>
    <w:rsid w:val="00BA2642"/>
    <w:rsid w:val="00BA266B"/>
    <w:rsid w:val="00BA2A4B"/>
    <w:rsid w:val="00BA3149"/>
    <w:rsid w:val="00BA3EBE"/>
    <w:rsid w:val="00BA41B9"/>
    <w:rsid w:val="00BA6877"/>
    <w:rsid w:val="00BA7FF7"/>
    <w:rsid w:val="00BB1ADF"/>
    <w:rsid w:val="00BB27B2"/>
    <w:rsid w:val="00BB4D8E"/>
    <w:rsid w:val="00BB4F02"/>
    <w:rsid w:val="00BB7A3E"/>
    <w:rsid w:val="00BC1465"/>
    <w:rsid w:val="00BC2ACE"/>
    <w:rsid w:val="00BC362C"/>
    <w:rsid w:val="00BC4B2E"/>
    <w:rsid w:val="00BC66E6"/>
    <w:rsid w:val="00BD173B"/>
    <w:rsid w:val="00BD2687"/>
    <w:rsid w:val="00BD5139"/>
    <w:rsid w:val="00BD56A5"/>
    <w:rsid w:val="00BD78A8"/>
    <w:rsid w:val="00BE14E0"/>
    <w:rsid w:val="00BE166F"/>
    <w:rsid w:val="00BE323F"/>
    <w:rsid w:val="00BE368B"/>
    <w:rsid w:val="00BE5675"/>
    <w:rsid w:val="00BE7AB5"/>
    <w:rsid w:val="00BF1DA4"/>
    <w:rsid w:val="00BF2A3C"/>
    <w:rsid w:val="00BF2D13"/>
    <w:rsid w:val="00BF3781"/>
    <w:rsid w:val="00BF5AA6"/>
    <w:rsid w:val="00C00837"/>
    <w:rsid w:val="00C00B8C"/>
    <w:rsid w:val="00C028CF"/>
    <w:rsid w:val="00C0362B"/>
    <w:rsid w:val="00C0586B"/>
    <w:rsid w:val="00C05B1F"/>
    <w:rsid w:val="00C07587"/>
    <w:rsid w:val="00C10744"/>
    <w:rsid w:val="00C12A82"/>
    <w:rsid w:val="00C17661"/>
    <w:rsid w:val="00C2262F"/>
    <w:rsid w:val="00C2608D"/>
    <w:rsid w:val="00C2796F"/>
    <w:rsid w:val="00C27CE1"/>
    <w:rsid w:val="00C32086"/>
    <w:rsid w:val="00C3538C"/>
    <w:rsid w:val="00C427A3"/>
    <w:rsid w:val="00C427D2"/>
    <w:rsid w:val="00C51AAF"/>
    <w:rsid w:val="00C6281E"/>
    <w:rsid w:val="00C62EC5"/>
    <w:rsid w:val="00C62ECB"/>
    <w:rsid w:val="00C64D70"/>
    <w:rsid w:val="00C7094D"/>
    <w:rsid w:val="00C74E70"/>
    <w:rsid w:val="00C75A6F"/>
    <w:rsid w:val="00C80CE6"/>
    <w:rsid w:val="00C80E2C"/>
    <w:rsid w:val="00C81BF8"/>
    <w:rsid w:val="00C8554F"/>
    <w:rsid w:val="00C90239"/>
    <w:rsid w:val="00C93772"/>
    <w:rsid w:val="00C965BF"/>
    <w:rsid w:val="00CA2031"/>
    <w:rsid w:val="00CA40DB"/>
    <w:rsid w:val="00CA4EED"/>
    <w:rsid w:val="00CB02EE"/>
    <w:rsid w:val="00CB17A4"/>
    <w:rsid w:val="00CB73BE"/>
    <w:rsid w:val="00CB762C"/>
    <w:rsid w:val="00CC0BD3"/>
    <w:rsid w:val="00CC1F9A"/>
    <w:rsid w:val="00CC2087"/>
    <w:rsid w:val="00CC2CD7"/>
    <w:rsid w:val="00CC2E64"/>
    <w:rsid w:val="00CC3902"/>
    <w:rsid w:val="00CC398C"/>
    <w:rsid w:val="00CC4202"/>
    <w:rsid w:val="00CC511B"/>
    <w:rsid w:val="00CC6059"/>
    <w:rsid w:val="00CC6C8A"/>
    <w:rsid w:val="00CD029B"/>
    <w:rsid w:val="00CD1198"/>
    <w:rsid w:val="00CD1384"/>
    <w:rsid w:val="00CD3420"/>
    <w:rsid w:val="00CD3507"/>
    <w:rsid w:val="00CD38B4"/>
    <w:rsid w:val="00CD4015"/>
    <w:rsid w:val="00CD44EF"/>
    <w:rsid w:val="00CD4C84"/>
    <w:rsid w:val="00CD739B"/>
    <w:rsid w:val="00CD73D5"/>
    <w:rsid w:val="00CE0116"/>
    <w:rsid w:val="00CE15D5"/>
    <w:rsid w:val="00CE1C05"/>
    <w:rsid w:val="00CE344D"/>
    <w:rsid w:val="00CE3586"/>
    <w:rsid w:val="00CE5526"/>
    <w:rsid w:val="00CF166F"/>
    <w:rsid w:val="00CF3B22"/>
    <w:rsid w:val="00CF5C6B"/>
    <w:rsid w:val="00CF60D5"/>
    <w:rsid w:val="00CF684F"/>
    <w:rsid w:val="00CF79DB"/>
    <w:rsid w:val="00D0067A"/>
    <w:rsid w:val="00D0121F"/>
    <w:rsid w:val="00D01284"/>
    <w:rsid w:val="00D04D44"/>
    <w:rsid w:val="00D056C8"/>
    <w:rsid w:val="00D11DE8"/>
    <w:rsid w:val="00D12814"/>
    <w:rsid w:val="00D13AFF"/>
    <w:rsid w:val="00D14D1F"/>
    <w:rsid w:val="00D1573B"/>
    <w:rsid w:val="00D157A1"/>
    <w:rsid w:val="00D17489"/>
    <w:rsid w:val="00D2005C"/>
    <w:rsid w:val="00D2219B"/>
    <w:rsid w:val="00D2314A"/>
    <w:rsid w:val="00D232F5"/>
    <w:rsid w:val="00D247D5"/>
    <w:rsid w:val="00D26A33"/>
    <w:rsid w:val="00D33CBF"/>
    <w:rsid w:val="00D34C71"/>
    <w:rsid w:val="00D359AB"/>
    <w:rsid w:val="00D36489"/>
    <w:rsid w:val="00D41493"/>
    <w:rsid w:val="00D462D3"/>
    <w:rsid w:val="00D46A12"/>
    <w:rsid w:val="00D46E39"/>
    <w:rsid w:val="00D47F67"/>
    <w:rsid w:val="00D52543"/>
    <w:rsid w:val="00D53981"/>
    <w:rsid w:val="00D55D01"/>
    <w:rsid w:val="00D57691"/>
    <w:rsid w:val="00D57884"/>
    <w:rsid w:val="00D57DB1"/>
    <w:rsid w:val="00D605E6"/>
    <w:rsid w:val="00D61B75"/>
    <w:rsid w:val="00D637BF"/>
    <w:rsid w:val="00D637E5"/>
    <w:rsid w:val="00D7077B"/>
    <w:rsid w:val="00D72234"/>
    <w:rsid w:val="00D733C3"/>
    <w:rsid w:val="00D7463C"/>
    <w:rsid w:val="00D74A1C"/>
    <w:rsid w:val="00D81627"/>
    <w:rsid w:val="00D8241E"/>
    <w:rsid w:val="00D83F9E"/>
    <w:rsid w:val="00D87E2F"/>
    <w:rsid w:val="00D90928"/>
    <w:rsid w:val="00D94090"/>
    <w:rsid w:val="00D9671B"/>
    <w:rsid w:val="00D96BF1"/>
    <w:rsid w:val="00DA5F5F"/>
    <w:rsid w:val="00DB0024"/>
    <w:rsid w:val="00DB043C"/>
    <w:rsid w:val="00DB0D9B"/>
    <w:rsid w:val="00DB31FC"/>
    <w:rsid w:val="00DB3724"/>
    <w:rsid w:val="00DB4851"/>
    <w:rsid w:val="00DB7D2E"/>
    <w:rsid w:val="00DC0BCC"/>
    <w:rsid w:val="00DC1DA5"/>
    <w:rsid w:val="00DC3CCA"/>
    <w:rsid w:val="00DC4EAC"/>
    <w:rsid w:val="00DC6A7C"/>
    <w:rsid w:val="00DC6E58"/>
    <w:rsid w:val="00DD0B72"/>
    <w:rsid w:val="00DD14B0"/>
    <w:rsid w:val="00DD5DE7"/>
    <w:rsid w:val="00DE1C4D"/>
    <w:rsid w:val="00DE3679"/>
    <w:rsid w:val="00DE3E20"/>
    <w:rsid w:val="00DE3F1A"/>
    <w:rsid w:val="00DE3FFC"/>
    <w:rsid w:val="00DE5991"/>
    <w:rsid w:val="00DE709E"/>
    <w:rsid w:val="00DE7625"/>
    <w:rsid w:val="00DE7905"/>
    <w:rsid w:val="00DE798D"/>
    <w:rsid w:val="00DF090F"/>
    <w:rsid w:val="00DF5CAB"/>
    <w:rsid w:val="00DF767B"/>
    <w:rsid w:val="00DF7A31"/>
    <w:rsid w:val="00E0031B"/>
    <w:rsid w:val="00E00AF3"/>
    <w:rsid w:val="00E00FFF"/>
    <w:rsid w:val="00E0148D"/>
    <w:rsid w:val="00E01794"/>
    <w:rsid w:val="00E048B9"/>
    <w:rsid w:val="00E06B81"/>
    <w:rsid w:val="00E072A2"/>
    <w:rsid w:val="00E11FC2"/>
    <w:rsid w:val="00E1299D"/>
    <w:rsid w:val="00E129CA"/>
    <w:rsid w:val="00E12E4D"/>
    <w:rsid w:val="00E14A02"/>
    <w:rsid w:val="00E175BF"/>
    <w:rsid w:val="00E200B8"/>
    <w:rsid w:val="00E21863"/>
    <w:rsid w:val="00E218F2"/>
    <w:rsid w:val="00E267DB"/>
    <w:rsid w:val="00E31975"/>
    <w:rsid w:val="00E31B9C"/>
    <w:rsid w:val="00E32539"/>
    <w:rsid w:val="00E3437D"/>
    <w:rsid w:val="00E3534C"/>
    <w:rsid w:val="00E35528"/>
    <w:rsid w:val="00E36E9E"/>
    <w:rsid w:val="00E41B5A"/>
    <w:rsid w:val="00E4496D"/>
    <w:rsid w:val="00E464E0"/>
    <w:rsid w:val="00E46E9F"/>
    <w:rsid w:val="00E472A0"/>
    <w:rsid w:val="00E51E91"/>
    <w:rsid w:val="00E537D3"/>
    <w:rsid w:val="00E53C78"/>
    <w:rsid w:val="00E54F72"/>
    <w:rsid w:val="00E5714C"/>
    <w:rsid w:val="00E6030B"/>
    <w:rsid w:val="00E607BD"/>
    <w:rsid w:val="00E61B21"/>
    <w:rsid w:val="00E64FCC"/>
    <w:rsid w:val="00E666B0"/>
    <w:rsid w:val="00E66AA2"/>
    <w:rsid w:val="00E734A7"/>
    <w:rsid w:val="00E75A7B"/>
    <w:rsid w:val="00E76367"/>
    <w:rsid w:val="00E77076"/>
    <w:rsid w:val="00E77726"/>
    <w:rsid w:val="00E8128E"/>
    <w:rsid w:val="00E81A69"/>
    <w:rsid w:val="00E81FF5"/>
    <w:rsid w:val="00E82615"/>
    <w:rsid w:val="00E83FBF"/>
    <w:rsid w:val="00E91636"/>
    <w:rsid w:val="00E93303"/>
    <w:rsid w:val="00E9365D"/>
    <w:rsid w:val="00E94C2A"/>
    <w:rsid w:val="00E94DC8"/>
    <w:rsid w:val="00E95C5D"/>
    <w:rsid w:val="00E9693A"/>
    <w:rsid w:val="00E97AC1"/>
    <w:rsid w:val="00E97CED"/>
    <w:rsid w:val="00EA1737"/>
    <w:rsid w:val="00EA1EC2"/>
    <w:rsid w:val="00EA3ECA"/>
    <w:rsid w:val="00EA4388"/>
    <w:rsid w:val="00EA4CEE"/>
    <w:rsid w:val="00EA594C"/>
    <w:rsid w:val="00EA7E59"/>
    <w:rsid w:val="00EB5CD8"/>
    <w:rsid w:val="00EB74F0"/>
    <w:rsid w:val="00EC1186"/>
    <w:rsid w:val="00EC12D2"/>
    <w:rsid w:val="00EC30AC"/>
    <w:rsid w:val="00EC3390"/>
    <w:rsid w:val="00EC49CF"/>
    <w:rsid w:val="00ED04CD"/>
    <w:rsid w:val="00ED0CA4"/>
    <w:rsid w:val="00ED6CFA"/>
    <w:rsid w:val="00ED6F5A"/>
    <w:rsid w:val="00ED72C9"/>
    <w:rsid w:val="00EE055E"/>
    <w:rsid w:val="00EE1B43"/>
    <w:rsid w:val="00EE48AB"/>
    <w:rsid w:val="00EE5608"/>
    <w:rsid w:val="00EE5D23"/>
    <w:rsid w:val="00EE6FFC"/>
    <w:rsid w:val="00EF0998"/>
    <w:rsid w:val="00EF0D6E"/>
    <w:rsid w:val="00EF1F2D"/>
    <w:rsid w:val="00F0059E"/>
    <w:rsid w:val="00F00E27"/>
    <w:rsid w:val="00F0113D"/>
    <w:rsid w:val="00F03B3B"/>
    <w:rsid w:val="00F06150"/>
    <w:rsid w:val="00F06870"/>
    <w:rsid w:val="00F0713B"/>
    <w:rsid w:val="00F07636"/>
    <w:rsid w:val="00F07F74"/>
    <w:rsid w:val="00F10EE8"/>
    <w:rsid w:val="00F11A75"/>
    <w:rsid w:val="00F1242B"/>
    <w:rsid w:val="00F12BE5"/>
    <w:rsid w:val="00F15407"/>
    <w:rsid w:val="00F17779"/>
    <w:rsid w:val="00F20174"/>
    <w:rsid w:val="00F23EAE"/>
    <w:rsid w:val="00F25153"/>
    <w:rsid w:val="00F25AB1"/>
    <w:rsid w:val="00F27156"/>
    <w:rsid w:val="00F3012B"/>
    <w:rsid w:val="00F32599"/>
    <w:rsid w:val="00F352DB"/>
    <w:rsid w:val="00F3595F"/>
    <w:rsid w:val="00F359F0"/>
    <w:rsid w:val="00F3676B"/>
    <w:rsid w:val="00F36A4F"/>
    <w:rsid w:val="00F410CC"/>
    <w:rsid w:val="00F424DE"/>
    <w:rsid w:val="00F444A2"/>
    <w:rsid w:val="00F454FE"/>
    <w:rsid w:val="00F4716E"/>
    <w:rsid w:val="00F472A6"/>
    <w:rsid w:val="00F54D6A"/>
    <w:rsid w:val="00F56857"/>
    <w:rsid w:val="00F57473"/>
    <w:rsid w:val="00F63746"/>
    <w:rsid w:val="00F6384C"/>
    <w:rsid w:val="00F64917"/>
    <w:rsid w:val="00F64FF1"/>
    <w:rsid w:val="00F651D8"/>
    <w:rsid w:val="00F66D8F"/>
    <w:rsid w:val="00F67FF8"/>
    <w:rsid w:val="00F70E99"/>
    <w:rsid w:val="00F7269B"/>
    <w:rsid w:val="00F74990"/>
    <w:rsid w:val="00F77B57"/>
    <w:rsid w:val="00F801B7"/>
    <w:rsid w:val="00F82DEE"/>
    <w:rsid w:val="00F83BC2"/>
    <w:rsid w:val="00F84799"/>
    <w:rsid w:val="00F85CF5"/>
    <w:rsid w:val="00F9081F"/>
    <w:rsid w:val="00F94DEC"/>
    <w:rsid w:val="00F95DCA"/>
    <w:rsid w:val="00F96DEC"/>
    <w:rsid w:val="00F971B4"/>
    <w:rsid w:val="00FA160C"/>
    <w:rsid w:val="00FA2915"/>
    <w:rsid w:val="00FA2B2D"/>
    <w:rsid w:val="00FA2C6B"/>
    <w:rsid w:val="00FA6FB0"/>
    <w:rsid w:val="00FA7651"/>
    <w:rsid w:val="00FB584C"/>
    <w:rsid w:val="00FB5EC1"/>
    <w:rsid w:val="00FC016A"/>
    <w:rsid w:val="00FC20F6"/>
    <w:rsid w:val="00FC3E8D"/>
    <w:rsid w:val="00FC42BC"/>
    <w:rsid w:val="00FC5BBF"/>
    <w:rsid w:val="00FD01E3"/>
    <w:rsid w:val="00FD64D9"/>
    <w:rsid w:val="00FD69D0"/>
    <w:rsid w:val="00FE026D"/>
    <w:rsid w:val="00FE2226"/>
    <w:rsid w:val="00FE377A"/>
    <w:rsid w:val="00FE5452"/>
    <w:rsid w:val="00FE65F8"/>
    <w:rsid w:val="00FE70E5"/>
    <w:rsid w:val="00FF113D"/>
    <w:rsid w:val="00FF22C8"/>
    <w:rsid w:val="00FF295F"/>
    <w:rsid w:val="00FF49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 w:type="table" w:customStyle="1" w:styleId="GridTable1Light">
    <w:name w:val="Grid Table 1 Light"/>
    <w:basedOn w:val="Tablanormal"/>
    <w:uiPriority w:val="46"/>
    <w:rsid w:val="00E21863"/>
    <w:rPr>
      <w:rFonts w:asciiTheme="minorHAnsi" w:eastAsiaTheme="minorHAnsi" w:hAnsiTheme="minorHAnsi" w:cstheme="minorBidi"/>
      <w:sz w:val="22"/>
      <w:szCs w:val="22"/>
      <w:lang w:val="es-MX"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A368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 w:type="table" w:customStyle="1" w:styleId="GridTable1Light">
    <w:name w:val="Grid Table 1 Light"/>
    <w:basedOn w:val="Tablanormal"/>
    <w:uiPriority w:val="46"/>
    <w:rsid w:val="00E21863"/>
    <w:rPr>
      <w:rFonts w:asciiTheme="minorHAnsi" w:eastAsiaTheme="minorHAnsi" w:hAnsiTheme="minorHAnsi" w:cstheme="minorBidi"/>
      <w:sz w:val="22"/>
      <w:szCs w:val="22"/>
      <w:lang w:val="es-MX"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A36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581795617">
      <w:bodyDiv w:val="1"/>
      <w:marLeft w:val="0"/>
      <w:marRight w:val="0"/>
      <w:marTop w:val="0"/>
      <w:marBottom w:val="0"/>
      <w:divBdr>
        <w:top w:val="none" w:sz="0" w:space="0" w:color="auto"/>
        <w:left w:val="none" w:sz="0" w:space="0" w:color="auto"/>
        <w:bottom w:val="none" w:sz="0" w:space="0" w:color="auto"/>
        <w:right w:val="none" w:sz="0" w:space="0" w:color="auto"/>
      </w:divBdr>
    </w:div>
    <w:div w:id="1587181399">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774007411">
      <w:bodyDiv w:val="1"/>
      <w:marLeft w:val="0"/>
      <w:marRight w:val="0"/>
      <w:marTop w:val="0"/>
      <w:marBottom w:val="0"/>
      <w:divBdr>
        <w:top w:val="none" w:sz="0" w:space="0" w:color="auto"/>
        <w:left w:val="none" w:sz="0" w:space="0" w:color="auto"/>
        <w:bottom w:val="none" w:sz="0" w:space="0" w:color="auto"/>
        <w:right w:val="none" w:sz="0" w:space="0" w:color="auto"/>
      </w:divBdr>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oas.org/es/cidh/decisiones/pdf/Resolucion-1-20-es.pdf" TargetMode="External"/><Relationship Id="rId1" Type="http://schemas.openxmlformats.org/officeDocument/2006/relationships/hyperlink" Target="https://www.conapred.org.mx/index.php?contenido=boletin&amp;id=1343&amp;id_opcion=103&amp;op=21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3174-49FA-4433-8648-A63450A0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5004</Words>
  <Characters>27526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32466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ANTONIO</cp:lastModifiedBy>
  <cp:revision>5</cp:revision>
  <cp:lastPrinted>2020-05-07T18:42:00Z</cp:lastPrinted>
  <dcterms:created xsi:type="dcterms:W3CDTF">2020-05-11T18:44:00Z</dcterms:created>
  <dcterms:modified xsi:type="dcterms:W3CDTF">2020-05-11T19:08:00Z</dcterms:modified>
</cp:coreProperties>
</file>